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07C9" w14:textId="66804C3B" w:rsidR="00A17B31" w:rsidRPr="005B70FD" w:rsidRDefault="00EC2A0F" w:rsidP="005B70FD">
      <w:pPr>
        <w:rPr>
          <w:rFonts w:ascii="Times New Roman" w:hAnsi="Times New Roman" w:cs="Times New Roman"/>
          <w:b/>
          <w:color w:val="000000"/>
          <w:sz w:val="24"/>
          <w:szCs w:val="24"/>
        </w:rPr>
      </w:pPr>
      <w:bookmarkStart w:id="0" w:name="_Hlk73723415"/>
      <w:proofErr w:type="spellStart"/>
      <w:r w:rsidRPr="005B70FD">
        <w:rPr>
          <w:rFonts w:ascii="Times New Roman" w:hAnsi="Times New Roman" w:cs="Times New Roman"/>
          <w:b/>
          <w:color w:val="000000"/>
          <w:sz w:val="24"/>
          <w:szCs w:val="24"/>
        </w:rPr>
        <w:t>BizBoost</w:t>
      </w:r>
      <w:proofErr w:type="spellEnd"/>
      <w:r w:rsidRPr="005B70FD">
        <w:rPr>
          <w:rFonts w:ascii="Times New Roman" w:hAnsi="Times New Roman" w:cs="Times New Roman"/>
          <w:b/>
          <w:color w:val="000000"/>
          <w:sz w:val="24"/>
          <w:szCs w:val="24"/>
        </w:rPr>
        <w:t xml:space="preserve"> News</w:t>
      </w:r>
      <w:r w:rsidRPr="005B70FD">
        <w:rPr>
          <w:rFonts w:ascii="Times New Roman" w:hAnsi="Times New Roman" w:cs="Times New Roman"/>
          <w:b/>
          <w:color w:val="000000"/>
          <w:sz w:val="24"/>
          <w:szCs w:val="24"/>
        </w:rPr>
        <w:br/>
        <w:t xml:space="preserve">Volume 12, Issue </w:t>
      </w:r>
      <w:r w:rsidR="00524DFA" w:rsidRPr="005B70FD">
        <w:rPr>
          <w:rFonts w:ascii="Times New Roman" w:hAnsi="Times New Roman" w:cs="Times New Roman"/>
          <w:b/>
          <w:color w:val="000000"/>
          <w:sz w:val="24"/>
          <w:szCs w:val="24"/>
        </w:rPr>
        <w:t>10</w:t>
      </w:r>
      <w:r w:rsidRPr="005B70FD">
        <w:rPr>
          <w:rFonts w:ascii="Times New Roman" w:hAnsi="Times New Roman" w:cs="Times New Roman"/>
          <w:b/>
          <w:color w:val="000000"/>
          <w:sz w:val="24"/>
          <w:szCs w:val="24"/>
        </w:rPr>
        <w:br/>
        <w:t>For distribution 1</w:t>
      </w:r>
      <w:r w:rsidR="00524DFA" w:rsidRPr="005B70FD">
        <w:rPr>
          <w:rFonts w:ascii="Times New Roman" w:hAnsi="Times New Roman" w:cs="Times New Roman"/>
          <w:b/>
          <w:color w:val="000000"/>
          <w:sz w:val="24"/>
          <w:szCs w:val="24"/>
        </w:rPr>
        <w:t>1/14</w:t>
      </w:r>
      <w:r w:rsidRPr="005B70FD">
        <w:rPr>
          <w:rFonts w:ascii="Times New Roman" w:hAnsi="Times New Roman" w:cs="Times New Roman"/>
          <w:b/>
          <w:color w:val="000000"/>
          <w:sz w:val="24"/>
          <w:szCs w:val="24"/>
        </w:rPr>
        <w:t>/22; publication 1</w:t>
      </w:r>
      <w:r w:rsidR="00524DFA" w:rsidRPr="005B70FD">
        <w:rPr>
          <w:rFonts w:ascii="Times New Roman" w:hAnsi="Times New Roman" w:cs="Times New Roman"/>
          <w:b/>
          <w:color w:val="000000"/>
          <w:sz w:val="24"/>
          <w:szCs w:val="24"/>
        </w:rPr>
        <w:t>1/17/22</w:t>
      </w:r>
      <w:r w:rsidR="005B70FD">
        <w:rPr>
          <w:rFonts w:ascii="Times New Roman" w:hAnsi="Times New Roman" w:cs="Times New Roman"/>
          <w:b/>
          <w:color w:val="000000"/>
          <w:sz w:val="24"/>
          <w:szCs w:val="24"/>
        </w:rPr>
        <w:br/>
      </w:r>
    </w:p>
    <w:p w14:paraId="79861753" w14:textId="5E4F65E6" w:rsidR="00F97940" w:rsidRPr="005B70FD" w:rsidRDefault="00E479D9" w:rsidP="00F97940">
      <w:pPr>
        <w:rPr>
          <w:rFonts w:ascii="Times New Roman" w:hAnsi="Times New Roman" w:cs="Times New Roman"/>
          <w:b/>
          <w:bCs/>
          <w:sz w:val="24"/>
          <w:szCs w:val="24"/>
        </w:rPr>
      </w:pPr>
      <w:r w:rsidRPr="005B70FD">
        <w:rPr>
          <w:rFonts w:ascii="Times New Roman" w:hAnsi="Times New Roman" w:cs="Times New Roman"/>
          <w:b/>
          <w:bCs/>
          <w:sz w:val="24"/>
          <w:szCs w:val="24"/>
        </w:rPr>
        <w:t>SECURE Act and R</w:t>
      </w:r>
      <w:r w:rsidR="00E821BC" w:rsidRPr="005B70FD">
        <w:rPr>
          <w:rFonts w:ascii="Times New Roman" w:hAnsi="Times New Roman" w:cs="Times New Roman"/>
          <w:b/>
          <w:bCs/>
          <w:sz w:val="24"/>
          <w:szCs w:val="24"/>
        </w:rPr>
        <w:t xml:space="preserve">equired </w:t>
      </w:r>
      <w:r w:rsidRPr="005B70FD">
        <w:rPr>
          <w:rFonts w:ascii="Times New Roman" w:hAnsi="Times New Roman" w:cs="Times New Roman"/>
          <w:b/>
          <w:bCs/>
          <w:sz w:val="24"/>
          <w:szCs w:val="24"/>
        </w:rPr>
        <w:t>M</w:t>
      </w:r>
      <w:r w:rsidR="00E821BC" w:rsidRPr="005B70FD">
        <w:rPr>
          <w:rFonts w:ascii="Times New Roman" w:hAnsi="Times New Roman" w:cs="Times New Roman"/>
          <w:b/>
          <w:bCs/>
          <w:sz w:val="24"/>
          <w:szCs w:val="24"/>
        </w:rPr>
        <w:t xml:space="preserve">inimum </w:t>
      </w:r>
      <w:r w:rsidRPr="005B70FD">
        <w:rPr>
          <w:rFonts w:ascii="Times New Roman" w:hAnsi="Times New Roman" w:cs="Times New Roman"/>
          <w:b/>
          <w:bCs/>
          <w:sz w:val="24"/>
          <w:szCs w:val="24"/>
        </w:rPr>
        <w:t>D</w:t>
      </w:r>
      <w:r w:rsidR="00E821BC" w:rsidRPr="005B70FD">
        <w:rPr>
          <w:rFonts w:ascii="Times New Roman" w:hAnsi="Times New Roman" w:cs="Times New Roman"/>
          <w:b/>
          <w:bCs/>
          <w:sz w:val="24"/>
          <w:szCs w:val="24"/>
        </w:rPr>
        <w:t>istribution</w:t>
      </w:r>
      <w:r w:rsidRPr="005B70FD">
        <w:rPr>
          <w:rFonts w:ascii="Times New Roman" w:hAnsi="Times New Roman" w:cs="Times New Roman"/>
          <w:b/>
          <w:bCs/>
          <w:sz w:val="24"/>
          <w:szCs w:val="24"/>
        </w:rPr>
        <w:t>s Proposed</w:t>
      </w:r>
      <w:r w:rsidR="00DC52CC" w:rsidRPr="005B70FD">
        <w:rPr>
          <w:rFonts w:ascii="Times New Roman" w:hAnsi="Times New Roman" w:cs="Times New Roman"/>
          <w:b/>
          <w:bCs/>
          <w:sz w:val="24"/>
          <w:szCs w:val="24"/>
        </w:rPr>
        <w:t xml:space="preserve"> IRS</w:t>
      </w:r>
      <w:r w:rsidRPr="005B70FD">
        <w:rPr>
          <w:rFonts w:ascii="Times New Roman" w:hAnsi="Times New Roman" w:cs="Times New Roman"/>
          <w:b/>
          <w:bCs/>
          <w:sz w:val="24"/>
          <w:szCs w:val="24"/>
        </w:rPr>
        <w:t xml:space="preserve"> Regulations</w:t>
      </w:r>
      <w:bookmarkEnd w:id="0"/>
    </w:p>
    <w:p w14:paraId="54C31BD5" w14:textId="78AE1D36" w:rsidR="001C0DE6" w:rsidRPr="005B70FD" w:rsidRDefault="00B26C52" w:rsidP="00F97940">
      <w:pPr>
        <w:rPr>
          <w:rFonts w:ascii="Times New Roman" w:hAnsi="Times New Roman" w:cs="Times New Roman"/>
          <w:sz w:val="24"/>
          <w:szCs w:val="24"/>
        </w:rPr>
      </w:pPr>
      <w:r w:rsidRPr="005B70FD">
        <w:rPr>
          <w:rFonts w:ascii="Times New Roman" w:hAnsi="Times New Roman" w:cs="Times New Roman"/>
          <w:sz w:val="24"/>
          <w:szCs w:val="24"/>
        </w:rPr>
        <w:t xml:space="preserve">When the SECURE Act went into effect on January 1, 2020, there were many open questions from tax professionals and taxpayers about Required Minimum Distributions (RMDs) and how certain provisions of the new legislation should be treated. </w:t>
      </w:r>
      <w:r w:rsidR="00D4588E" w:rsidRPr="005B70FD">
        <w:rPr>
          <w:rFonts w:ascii="Times New Roman" w:hAnsi="Times New Roman" w:cs="Times New Roman"/>
          <w:sz w:val="24"/>
          <w:szCs w:val="24"/>
        </w:rPr>
        <w:t xml:space="preserve">Some of the language in a number of the provisions was not defined well or was left open to substantial interpretation. </w:t>
      </w:r>
      <w:r w:rsidR="00273AB6" w:rsidRPr="005B70FD">
        <w:rPr>
          <w:rFonts w:ascii="Times New Roman" w:hAnsi="Times New Roman" w:cs="Times New Roman"/>
          <w:sz w:val="24"/>
          <w:szCs w:val="24"/>
        </w:rPr>
        <w:t>However, earlier this year</w:t>
      </w:r>
      <w:r w:rsidR="00943254">
        <w:rPr>
          <w:rFonts w:ascii="Times New Roman" w:hAnsi="Times New Roman" w:cs="Times New Roman"/>
          <w:sz w:val="24"/>
          <w:szCs w:val="24"/>
        </w:rPr>
        <w:t>,</w:t>
      </w:r>
      <w:r w:rsidR="00273AB6" w:rsidRPr="005B70FD">
        <w:rPr>
          <w:rFonts w:ascii="Times New Roman" w:hAnsi="Times New Roman" w:cs="Times New Roman"/>
          <w:sz w:val="24"/>
          <w:szCs w:val="24"/>
        </w:rPr>
        <w:t xml:space="preserve"> the U.S. Department of Treasury released proposed regulations under the SECURE Act, which help to provide a window into the </w:t>
      </w:r>
      <w:r w:rsidR="007A6824" w:rsidRPr="005B70FD">
        <w:rPr>
          <w:rFonts w:ascii="Times New Roman" w:hAnsi="Times New Roman" w:cs="Times New Roman"/>
          <w:sz w:val="24"/>
          <w:szCs w:val="24"/>
        </w:rPr>
        <w:t>IRS</w:t>
      </w:r>
      <w:r w:rsidR="00273AB6" w:rsidRPr="005B70FD">
        <w:rPr>
          <w:rFonts w:ascii="Times New Roman" w:hAnsi="Times New Roman" w:cs="Times New Roman"/>
          <w:sz w:val="24"/>
          <w:szCs w:val="24"/>
        </w:rPr>
        <w:t xml:space="preserve"> </w:t>
      </w:r>
      <w:r w:rsidR="00E479D9" w:rsidRPr="005B70FD">
        <w:rPr>
          <w:rFonts w:ascii="Times New Roman" w:hAnsi="Times New Roman" w:cs="Times New Roman"/>
          <w:sz w:val="24"/>
          <w:szCs w:val="24"/>
        </w:rPr>
        <w:t>interpretation of this law.</w:t>
      </w:r>
    </w:p>
    <w:p w14:paraId="0BDE2CD8" w14:textId="31EEA9D2" w:rsidR="00910B77" w:rsidRPr="005B70FD" w:rsidRDefault="00E479D9" w:rsidP="00F97940">
      <w:pPr>
        <w:rPr>
          <w:rFonts w:ascii="Times New Roman" w:hAnsi="Times New Roman" w:cs="Times New Roman"/>
          <w:sz w:val="24"/>
          <w:szCs w:val="24"/>
        </w:rPr>
      </w:pPr>
      <w:r w:rsidRPr="005B70FD">
        <w:rPr>
          <w:rFonts w:ascii="Times New Roman" w:hAnsi="Times New Roman" w:cs="Times New Roman"/>
          <w:sz w:val="24"/>
          <w:szCs w:val="24"/>
        </w:rPr>
        <w:t>The proposed regulations provided much-needed clarification on a number of SECURE Act provisions</w:t>
      </w:r>
      <w:r w:rsidR="00F83751" w:rsidRPr="005B70FD">
        <w:rPr>
          <w:rFonts w:ascii="Times New Roman" w:hAnsi="Times New Roman" w:cs="Times New Roman"/>
          <w:sz w:val="24"/>
          <w:szCs w:val="24"/>
        </w:rPr>
        <w:t xml:space="preserve">. Some of the most </w:t>
      </w:r>
      <w:r w:rsidR="00C419B0" w:rsidRPr="005B70FD">
        <w:rPr>
          <w:rFonts w:ascii="Times New Roman" w:hAnsi="Times New Roman" w:cs="Times New Roman"/>
          <w:sz w:val="24"/>
          <w:szCs w:val="24"/>
        </w:rPr>
        <w:t>notable items include</w:t>
      </w:r>
      <w:r w:rsidRPr="005B70FD">
        <w:rPr>
          <w:rFonts w:ascii="Times New Roman" w:hAnsi="Times New Roman" w:cs="Times New Roman"/>
          <w:sz w:val="24"/>
          <w:szCs w:val="24"/>
        </w:rPr>
        <w:t>:</w:t>
      </w:r>
    </w:p>
    <w:p w14:paraId="4F814300" w14:textId="04379592" w:rsidR="00D2075C" w:rsidRPr="005B70FD" w:rsidRDefault="00E479D9" w:rsidP="00D2075C">
      <w:pPr>
        <w:pStyle w:val="ListParagraph"/>
        <w:numPr>
          <w:ilvl w:val="0"/>
          <w:numId w:val="3"/>
        </w:numPr>
        <w:rPr>
          <w:rFonts w:ascii="Times New Roman" w:hAnsi="Times New Roman" w:cs="Times New Roman"/>
          <w:sz w:val="24"/>
          <w:szCs w:val="24"/>
        </w:rPr>
      </w:pPr>
      <w:r w:rsidRPr="005B70FD">
        <w:rPr>
          <w:rFonts w:ascii="Times New Roman" w:hAnsi="Times New Roman" w:cs="Times New Roman"/>
          <w:b/>
          <w:bCs/>
          <w:sz w:val="24"/>
          <w:szCs w:val="24"/>
        </w:rPr>
        <w:t>“Eligible Designated Beneficiary</w:t>
      </w:r>
      <w:r w:rsidR="00D2075C" w:rsidRPr="005B70FD">
        <w:rPr>
          <w:rFonts w:ascii="Times New Roman" w:hAnsi="Times New Roman" w:cs="Times New Roman"/>
          <w:b/>
          <w:bCs/>
          <w:sz w:val="24"/>
          <w:szCs w:val="24"/>
        </w:rPr>
        <w:t>”</w:t>
      </w:r>
      <w:r w:rsidRPr="005B70FD">
        <w:rPr>
          <w:rFonts w:ascii="Times New Roman" w:hAnsi="Times New Roman" w:cs="Times New Roman"/>
          <w:b/>
          <w:bCs/>
          <w:sz w:val="24"/>
          <w:szCs w:val="24"/>
        </w:rPr>
        <w:t xml:space="preserve"> (EDB)</w:t>
      </w:r>
      <w:r w:rsidR="00AE0DE3" w:rsidRPr="005B70FD">
        <w:rPr>
          <w:rFonts w:ascii="Times New Roman" w:hAnsi="Times New Roman" w:cs="Times New Roman"/>
          <w:b/>
          <w:bCs/>
          <w:sz w:val="24"/>
          <w:szCs w:val="24"/>
        </w:rPr>
        <w:t xml:space="preserve"> Clarifications</w:t>
      </w:r>
      <w:r w:rsidR="006F01B9" w:rsidRPr="005B70FD">
        <w:rPr>
          <w:rFonts w:ascii="Times New Roman" w:hAnsi="Times New Roman" w:cs="Times New Roman"/>
          <w:b/>
          <w:bCs/>
          <w:sz w:val="24"/>
          <w:szCs w:val="24"/>
        </w:rPr>
        <w:t>.</w:t>
      </w:r>
      <w:r w:rsidRPr="005B70FD">
        <w:rPr>
          <w:rFonts w:ascii="Times New Roman" w:hAnsi="Times New Roman" w:cs="Times New Roman"/>
          <w:b/>
          <w:bCs/>
          <w:sz w:val="24"/>
          <w:szCs w:val="24"/>
        </w:rPr>
        <w:t xml:space="preserve"> </w:t>
      </w:r>
      <w:r w:rsidRPr="005B70FD">
        <w:rPr>
          <w:rFonts w:ascii="Times New Roman" w:hAnsi="Times New Roman" w:cs="Times New Roman"/>
          <w:sz w:val="24"/>
          <w:szCs w:val="24"/>
        </w:rPr>
        <w:t xml:space="preserve">One of the most significant changes made by the SECURE Act was the </w:t>
      </w:r>
      <w:r w:rsidR="00D2075C" w:rsidRPr="005B70FD">
        <w:rPr>
          <w:rFonts w:ascii="Times New Roman" w:hAnsi="Times New Roman" w:cs="Times New Roman"/>
          <w:sz w:val="24"/>
          <w:szCs w:val="24"/>
        </w:rPr>
        <w:t>implementation of the 10-Year Rule, which requires most non-spouse beneficiaries to distribute the entirety of their inherited retirement accounts by the end of the tenth year after the decedent’s death. However, some individuals who are EDBs are allowed to “stretch out” post-death RMDs and not conform to the new 10-year payment rules. The regulations further clarify elements of the EDB qualifications, including:</w:t>
      </w:r>
    </w:p>
    <w:p w14:paraId="103E064C" w14:textId="17822405" w:rsidR="00D2075C" w:rsidRPr="005B70FD" w:rsidRDefault="00D2075C" w:rsidP="00D2075C">
      <w:pPr>
        <w:pStyle w:val="ListParagraph"/>
        <w:rPr>
          <w:rFonts w:ascii="Times New Roman" w:hAnsi="Times New Roman" w:cs="Times New Roman"/>
          <w:sz w:val="24"/>
          <w:szCs w:val="24"/>
        </w:rPr>
      </w:pPr>
    </w:p>
    <w:p w14:paraId="76AC7FF2" w14:textId="733B7B54" w:rsidR="00D2075C" w:rsidRPr="005B70FD" w:rsidRDefault="00EC05C1" w:rsidP="00D2075C">
      <w:pPr>
        <w:pStyle w:val="ListParagraph"/>
        <w:numPr>
          <w:ilvl w:val="0"/>
          <w:numId w:val="5"/>
        </w:numPr>
        <w:rPr>
          <w:rFonts w:ascii="Times New Roman" w:hAnsi="Times New Roman" w:cs="Times New Roman"/>
          <w:sz w:val="24"/>
          <w:szCs w:val="24"/>
        </w:rPr>
      </w:pPr>
      <w:r w:rsidRPr="005B70FD">
        <w:rPr>
          <w:rFonts w:ascii="Times New Roman" w:hAnsi="Times New Roman" w:cs="Times New Roman"/>
          <w:sz w:val="24"/>
          <w:szCs w:val="24"/>
          <w:u w:val="single"/>
        </w:rPr>
        <w:t xml:space="preserve">At what point does a minor child of the IRA owner/retirement plan account holder reach the age of majority? </w:t>
      </w:r>
      <w:r w:rsidRPr="005B70FD">
        <w:rPr>
          <w:rFonts w:ascii="Times New Roman" w:hAnsi="Times New Roman" w:cs="Times New Roman"/>
          <w:sz w:val="24"/>
          <w:szCs w:val="24"/>
        </w:rPr>
        <w:t>Under previous guidance it was thought that a minor child would reach age of majority based on state law, which could be as late as 26 if the child is still in school. However, these regulations clarify that such minors reach the age of majority on their 21</w:t>
      </w:r>
      <w:r w:rsidRPr="005B70FD">
        <w:rPr>
          <w:rFonts w:ascii="Times New Roman" w:hAnsi="Times New Roman" w:cs="Times New Roman"/>
          <w:sz w:val="24"/>
          <w:szCs w:val="24"/>
          <w:vertAlign w:val="superscript"/>
        </w:rPr>
        <w:t>st</w:t>
      </w:r>
      <w:r w:rsidRPr="005B70FD">
        <w:rPr>
          <w:rFonts w:ascii="Times New Roman" w:hAnsi="Times New Roman" w:cs="Times New Roman"/>
          <w:sz w:val="24"/>
          <w:szCs w:val="24"/>
        </w:rPr>
        <w:t xml:space="preserve"> birthday, so the 10-Year-Rule kicks in at that time.</w:t>
      </w:r>
    </w:p>
    <w:p w14:paraId="6A853862" w14:textId="2FC1591D" w:rsidR="00B65A95" w:rsidRPr="005B70FD" w:rsidRDefault="00EC05C1" w:rsidP="00B65A95">
      <w:pPr>
        <w:pStyle w:val="ListParagraph"/>
        <w:numPr>
          <w:ilvl w:val="0"/>
          <w:numId w:val="5"/>
        </w:numPr>
        <w:rPr>
          <w:rFonts w:ascii="Times New Roman" w:hAnsi="Times New Roman" w:cs="Times New Roman"/>
          <w:sz w:val="24"/>
          <w:szCs w:val="24"/>
        </w:rPr>
      </w:pPr>
      <w:r w:rsidRPr="005B70FD">
        <w:rPr>
          <w:rFonts w:ascii="Times New Roman" w:hAnsi="Times New Roman" w:cs="Times New Roman"/>
          <w:sz w:val="24"/>
          <w:szCs w:val="24"/>
          <w:u w:val="single"/>
        </w:rPr>
        <w:t>What constitutes a disabled beneficiary</w:t>
      </w:r>
      <w:r w:rsidR="00AE0DE3" w:rsidRPr="005B70FD">
        <w:rPr>
          <w:rFonts w:ascii="Times New Roman" w:hAnsi="Times New Roman" w:cs="Times New Roman"/>
          <w:sz w:val="24"/>
          <w:szCs w:val="24"/>
          <w:u w:val="single"/>
        </w:rPr>
        <w:t xml:space="preserve"> under the EDB rules?</w:t>
      </w:r>
      <w:r w:rsidR="00AE0DE3" w:rsidRPr="005B70FD">
        <w:rPr>
          <w:rFonts w:ascii="Times New Roman" w:hAnsi="Times New Roman" w:cs="Times New Roman"/>
          <w:sz w:val="24"/>
          <w:szCs w:val="24"/>
        </w:rPr>
        <w:t xml:space="preserve"> The regulations confirm that the definition of “disability” under IRC Section 72(m)(7) should be used to determine if a beneficiary is an EDB. The individual must be unable to perform any job because of a physical or mental impairment that can be expected to result in death or last indefinitely (or, in the case of a disabled child, </w:t>
      </w:r>
      <w:r w:rsidR="00D42616" w:rsidRPr="005B70FD">
        <w:rPr>
          <w:rFonts w:ascii="Times New Roman" w:hAnsi="Times New Roman" w:cs="Times New Roman"/>
          <w:sz w:val="24"/>
          <w:szCs w:val="24"/>
        </w:rPr>
        <w:t xml:space="preserve">the regulations </w:t>
      </w:r>
      <w:r w:rsidR="006B6F66" w:rsidRPr="005B70FD">
        <w:rPr>
          <w:rFonts w:ascii="Times New Roman" w:hAnsi="Times New Roman" w:cs="Times New Roman"/>
          <w:sz w:val="24"/>
          <w:szCs w:val="24"/>
        </w:rPr>
        <w:t>clarify</w:t>
      </w:r>
      <w:r w:rsidR="00D42616" w:rsidRPr="005B70FD">
        <w:rPr>
          <w:rFonts w:ascii="Times New Roman" w:hAnsi="Times New Roman" w:cs="Times New Roman"/>
          <w:sz w:val="24"/>
          <w:szCs w:val="24"/>
        </w:rPr>
        <w:t xml:space="preserve"> that </w:t>
      </w:r>
      <w:r w:rsidR="006B6F66" w:rsidRPr="005B70FD">
        <w:rPr>
          <w:rFonts w:ascii="Times New Roman" w:hAnsi="Times New Roman" w:cs="Times New Roman"/>
          <w:sz w:val="24"/>
          <w:szCs w:val="24"/>
        </w:rPr>
        <w:t xml:space="preserve">the beneficiary </w:t>
      </w:r>
      <w:r w:rsidR="00AE0DE3" w:rsidRPr="005B70FD">
        <w:rPr>
          <w:rFonts w:ascii="Times New Roman" w:hAnsi="Times New Roman" w:cs="Times New Roman"/>
          <w:sz w:val="24"/>
          <w:szCs w:val="24"/>
        </w:rPr>
        <w:t xml:space="preserve">must have a physical or mental impairment </w:t>
      </w:r>
      <w:r w:rsidR="00124BE0" w:rsidRPr="005B70FD">
        <w:rPr>
          <w:rFonts w:ascii="Times New Roman" w:hAnsi="Times New Roman" w:cs="Times New Roman"/>
          <w:sz w:val="24"/>
          <w:szCs w:val="24"/>
        </w:rPr>
        <w:t>that results in marked or severe functional limitations that are expected to result in death or last indefinitely). Furthermore, the regulations</w:t>
      </w:r>
      <w:r w:rsidR="00212CAD" w:rsidRPr="005B70FD">
        <w:rPr>
          <w:rFonts w:ascii="Times New Roman" w:hAnsi="Times New Roman" w:cs="Times New Roman"/>
          <w:sz w:val="24"/>
          <w:szCs w:val="24"/>
        </w:rPr>
        <w:t xml:space="preserve"> add</w:t>
      </w:r>
      <w:r w:rsidR="00124BE0" w:rsidRPr="005B70FD">
        <w:rPr>
          <w:rFonts w:ascii="Times New Roman" w:hAnsi="Times New Roman" w:cs="Times New Roman"/>
          <w:sz w:val="24"/>
          <w:szCs w:val="24"/>
        </w:rPr>
        <w:t xml:space="preserve"> a “safe harbor” that a beneficiary is</w:t>
      </w:r>
      <w:r w:rsidR="00D512E5" w:rsidRPr="005B70FD">
        <w:rPr>
          <w:rFonts w:ascii="Times New Roman" w:hAnsi="Times New Roman" w:cs="Times New Roman"/>
          <w:sz w:val="24"/>
          <w:szCs w:val="24"/>
        </w:rPr>
        <w:t xml:space="preserve"> considered </w:t>
      </w:r>
      <w:r w:rsidR="00124BE0" w:rsidRPr="005B70FD">
        <w:rPr>
          <w:rFonts w:ascii="Times New Roman" w:hAnsi="Times New Roman" w:cs="Times New Roman"/>
          <w:sz w:val="24"/>
          <w:szCs w:val="24"/>
        </w:rPr>
        <w:t>disabled if they’ve been deemed so by the Social Security Administration.</w:t>
      </w:r>
    </w:p>
    <w:p w14:paraId="278473F8" w14:textId="77777777" w:rsidR="006F01B9" w:rsidRPr="005B70FD" w:rsidRDefault="006F01B9" w:rsidP="006F01B9">
      <w:pPr>
        <w:pStyle w:val="ListParagraph"/>
        <w:ind w:left="1440"/>
        <w:rPr>
          <w:rFonts w:ascii="Times New Roman" w:hAnsi="Times New Roman" w:cs="Times New Roman"/>
          <w:sz w:val="24"/>
          <w:szCs w:val="24"/>
        </w:rPr>
      </w:pPr>
    </w:p>
    <w:p w14:paraId="4DF57208" w14:textId="1F61C10B" w:rsidR="00B65A95" w:rsidRPr="005B70FD" w:rsidRDefault="00B65A95" w:rsidP="00B65A95">
      <w:pPr>
        <w:pStyle w:val="ListParagraph"/>
        <w:numPr>
          <w:ilvl w:val="0"/>
          <w:numId w:val="3"/>
        </w:numPr>
        <w:rPr>
          <w:rFonts w:ascii="Times New Roman" w:hAnsi="Times New Roman" w:cs="Times New Roman"/>
          <w:sz w:val="24"/>
          <w:szCs w:val="24"/>
        </w:rPr>
      </w:pPr>
      <w:r w:rsidRPr="005B70FD">
        <w:rPr>
          <w:rFonts w:ascii="Times New Roman" w:hAnsi="Times New Roman" w:cs="Times New Roman"/>
          <w:b/>
          <w:bCs/>
          <w:sz w:val="24"/>
          <w:szCs w:val="24"/>
        </w:rPr>
        <w:t>Timing of 10-Year-Rule Deadline</w:t>
      </w:r>
      <w:r w:rsidR="006F01B9" w:rsidRPr="005B70FD">
        <w:rPr>
          <w:rFonts w:ascii="Times New Roman" w:hAnsi="Times New Roman" w:cs="Times New Roman"/>
          <w:b/>
          <w:bCs/>
          <w:sz w:val="24"/>
          <w:szCs w:val="24"/>
        </w:rPr>
        <w:t>.</w:t>
      </w:r>
      <w:r w:rsidRPr="005B70FD">
        <w:rPr>
          <w:rFonts w:ascii="Times New Roman" w:hAnsi="Times New Roman" w:cs="Times New Roman"/>
          <w:b/>
          <w:bCs/>
          <w:sz w:val="24"/>
          <w:szCs w:val="24"/>
        </w:rPr>
        <w:t xml:space="preserve"> </w:t>
      </w:r>
      <w:r w:rsidRPr="005B70FD">
        <w:rPr>
          <w:rFonts w:ascii="Times New Roman" w:hAnsi="Times New Roman" w:cs="Times New Roman"/>
          <w:sz w:val="24"/>
          <w:szCs w:val="24"/>
        </w:rPr>
        <w:t xml:space="preserve">For designated non-EDBs, </w:t>
      </w:r>
      <w:r w:rsidR="00910B77" w:rsidRPr="005B70FD">
        <w:rPr>
          <w:rFonts w:ascii="Times New Roman" w:hAnsi="Times New Roman" w:cs="Times New Roman"/>
          <w:sz w:val="24"/>
          <w:szCs w:val="24"/>
        </w:rPr>
        <w:t xml:space="preserve">the entire inherited retirement account must be withdrawn in its entirety within 10 years after the death of the IRA owner/retirement plan participant’s death. The regulations make it clear that the </w:t>
      </w:r>
      <w:r w:rsidR="00910B77" w:rsidRPr="005B70FD">
        <w:rPr>
          <w:rFonts w:ascii="Times New Roman" w:hAnsi="Times New Roman" w:cs="Times New Roman"/>
          <w:sz w:val="24"/>
          <w:szCs w:val="24"/>
        </w:rPr>
        <w:lastRenderedPageBreak/>
        <w:t>deadline is December 31</w:t>
      </w:r>
      <w:r w:rsidR="00910B77" w:rsidRPr="005B70FD">
        <w:rPr>
          <w:rFonts w:ascii="Times New Roman" w:hAnsi="Times New Roman" w:cs="Times New Roman"/>
          <w:sz w:val="24"/>
          <w:szCs w:val="24"/>
          <w:vertAlign w:val="superscript"/>
        </w:rPr>
        <w:t>st</w:t>
      </w:r>
      <w:r w:rsidR="00910B77" w:rsidRPr="005B70FD">
        <w:rPr>
          <w:rFonts w:ascii="Times New Roman" w:hAnsi="Times New Roman" w:cs="Times New Roman"/>
          <w:sz w:val="24"/>
          <w:szCs w:val="24"/>
        </w:rPr>
        <w:t xml:space="preserve"> of the 10</w:t>
      </w:r>
      <w:r w:rsidR="00910B77" w:rsidRPr="005B70FD">
        <w:rPr>
          <w:rFonts w:ascii="Times New Roman" w:hAnsi="Times New Roman" w:cs="Times New Roman"/>
          <w:sz w:val="24"/>
          <w:szCs w:val="24"/>
          <w:vertAlign w:val="superscript"/>
        </w:rPr>
        <w:t>th</w:t>
      </w:r>
      <w:r w:rsidR="00910B77" w:rsidRPr="005B70FD">
        <w:rPr>
          <w:rFonts w:ascii="Times New Roman" w:hAnsi="Times New Roman" w:cs="Times New Roman"/>
          <w:sz w:val="24"/>
          <w:szCs w:val="24"/>
        </w:rPr>
        <w:t xml:space="preserve"> year, </w:t>
      </w:r>
      <w:r w:rsidR="00910B77" w:rsidRPr="005B70FD">
        <w:rPr>
          <w:rFonts w:ascii="Times New Roman" w:hAnsi="Times New Roman" w:cs="Times New Roman"/>
          <w:i/>
          <w:iCs/>
          <w:sz w:val="24"/>
          <w:szCs w:val="24"/>
        </w:rPr>
        <w:t>not</w:t>
      </w:r>
      <w:r w:rsidR="00910B77" w:rsidRPr="005B70FD">
        <w:rPr>
          <w:rFonts w:ascii="Times New Roman" w:hAnsi="Times New Roman" w:cs="Times New Roman"/>
          <w:sz w:val="24"/>
          <w:szCs w:val="24"/>
        </w:rPr>
        <w:t xml:space="preserve"> the 10-year anniversary of the date of death.</w:t>
      </w:r>
    </w:p>
    <w:p w14:paraId="31D77782" w14:textId="77777777" w:rsidR="00910B77" w:rsidRPr="005B70FD" w:rsidRDefault="00910B77" w:rsidP="00910B77">
      <w:pPr>
        <w:rPr>
          <w:rFonts w:ascii="Times New Roman" w:hAnsi="Times New Roman" w:cs="Times New Roman"/>
          <w:sz w:val="24"/>
          <w:szCs w:val="24"/>
        </w:rPr>
      </w:pPr>
    </w:p>
    <w:p w14:paraId="51FCAEA9" w14:textId="77777777" w:rsidR="00C93477" w:rsidRPr="005B70FD" w:rsidRDefault="00910B77" w:rsidP="00951BAE">
      <w:pPr>
        <w:pStyle w:val="ListParagraph"/>
        <w:numPr>
          <w:ilvl w:val="0"/>
          <w:numId w:val="3"/>
        </w:numPr>
        <w:rPr>
          <w:rFonts w:ascii="Times New Roman" w:hAnsi="Times New Roman" w:cs="Times New Roman"/>
          <w:sz w:val="24"/>
          <w:szCs w:val="24"/>
        </w:rPr>
      </w:pPr>
      <w:r w:rsidRPr="005B70FD">
        <w:rPr>
          <w:rFonts w:ascii="Times New Roman" w:hAnsi="Times New Roman" w:cs="Times New Roman"/>
          <w:b/>
          <w:bCs/>
          <w:sz w:val="24"/>
          <w:szCs w:val="24"/>
        </w:rPr>
        <w:t xml:space="preserve">Certain Non-EDBs are Subject to </w:t>
      </w:r>
      <w:r w:rsidRPr="005B70FD">
        <w:rPr>
          <w:rFonts w:ascii="Times New Roman" w:hAnsi="Times New Roman" w:cs="Times New Roman"/>
          <w:b/>
          <w:bCs/>
          <w:sz w:val="24"/>
          <w:szCs w:val="24"/>
          <w:u w:val="single"/>
        </w:rPr>
        <w:t>Both</w:t>
      </w:r>
      <w:r w:rsidRPr="005B70FD">
        <w:rPr>
          <w:rFonts w:ascii="Times New Roman" w:hAnsi="Times New Roman" w:cs="Times New Roman"/>
          <w:b/>
          <w:bCs/>
          <w:sz w:val="24"/>
          <w:szCs w:val="24"/>
        </w:rPr>
        <w:t xml:space="preserve"> the 10-Year-Rule and Annual RMDs in Years One Through Nine</w:t>
      </w:r>
      <w:r w:rsidR="006F01B9" w:rsidRPr="005B70FD">
        <w:rPr>
          <w:rFonts w:ascii="Times New Roman" w:hAnsi="Times New Roman" w:cs="Times New Roman"/>
          <w:b/>
          <w:bCs/>
          <w:sz w:val="24"/>
          <w:szCs w:val="24"/>
        </w:rPr>
        <w:t>.</w:t>
      </w:r>
      <w:r w:rsidRPr="005B70FD">
        <w:rPr>
          <w:rFonts w:ascii="Times New Roman" w:hAnsi="Times New Roman" w:cs="Times New Roman"/>
          <w:sz w:val="24"/>
          <w:szCs w:val="24"/>
        </w:rPr>
        <w:t xml:space="preserve"> </w:t>
      </w:r>
      <w:r w:rsidR="007A6824" w:rsidRPr="005B70FD">
        <w:rPr>
          <w:rFonts w:ascii="Times New Roman" w:hAnsi="Times New Roman" w:cs="Times New Roman"/>
          <w:sz w:val="24"/>
          <w:szCs w:val="24"/>
        </w:rPr>
        <w:t>To the surprise of some taxpayers and tax practitioners, certain non-EDBs are subject to the annual RMD rule in the years leading up to the 10-year payment deadline. A non-EDB is subject to the annual RMD requirement if the IRA owner/retirement plan participant died after his or her required beginning date (RBD</w:t>
      </w:r>
      <w:r w:rsidR="00151AD3" w:rsidRPr="005B70FD">
        <w:rPr>
          <w:rFonts w:ascii="Times New Roman" w:hAnsi="Times New Roman" w:cs="Times New Roman"/>
          <w:sz w:val="24"/>
          <w:szCs w:val="24"/>
        </w:rPr>
        <w:t>)</w:t>
      </w:r>
      <w:r w:rsidR="007A6824" w:rsidRPr="005B70FD">
        <w:rPr>
          <w:rFonts w:ascii="Times New Roman" w:hAnsi="Times New Roman" w:cs="Times New Roman"/>
          <w:sz w:val="24"/>
          <w:szCs w:val="24"/>
        </w:rPr>
        <w:t xml:space="preserve">, which is the date by which the first RMD would have been due. </w:t>
      </w:r>
      <w:r w:rsidR="00151AD3" w:rsidRPr="005B70FD">
        <w:rPr>
          <w:rFonts w:ascii="Times New Roman" w:hAnsi="Times New Roman" w:cs="Times New Roman"/>
          <w:sz w:val="24"/>
          <w:szCs w:val="24"/>
        </w:rPr>
        <w:t>The RBD for a traditional IRA owner born before 7/1/1949 is April 1</w:t>
      </w:r>
      <w:r w:rsidR="00151AD3" w:rsidRPr="005B70FD">
        <w:rPr>
          <w:rFonts w:ascii="Times New Roman" w:hAnsi="Times New Roman" w:cs="Times New Roman"/>
          <w:sz w:val="24"/>
          <w:szCs w:val="24"/>
          <w:vertAlign w:val="superscript"/>
        </w:rPr>
        <w:t>st</w:t>
      </w:r>
      <w:r w:rsidR="00151AD3" w:rsidRPr="005B70FD">
        <w:rPr>
          <w:rFonts w:ascii="Times New Roman" w:hAnsi="Times New Roman" w:cs="Times New Roman"/>
          <w:sz w:val="24"/>
          <w:szCs w:val="24"/>
        </w:rPr>
        <w:t xml:space="preserve"> of the year following the year the owner turns 70.5; if born after 6/30/49, it is April 1</w:t>
      </w:r>
      <w:r w:rsidR="00151AD3" w:rsidRPr="005B70FD">
        <w:rPr>
          <w:rFonts w:ascii="Times New Roman" w:hAnsi="Times New Roman" w:cs="Times New Roman"/>
          <w:sz w:val="24"/>
          <w:szCs w:val="24"/>
          <w:vertAlign w:val="superscript"/>
        </w:rPr>
        <w:t>st</w:t>
      </w:r>
      <w:r w:rsidR="00151AD3" w:rsidRPr="005B70FD">
        <w:rPr>
          <w:rFonts w:ascii="Times New Roman" w:hAnsi="Times New Roman" w:cs="Times New Roman"/>
          <w:sz w:val="24"/>
          <w:szCs w:val="24"/>
        </w:rPr>
        <w:t xml:space="preserve"> of the year following the year the owner becomes age 72. For a retirement plan participant, the RBD is the later of April 1</w:t>
      </w:r>
      <w:r w:rsidR="00151AD3" w:rsidRPr="005B70FD">
        <w:rPr>
          <w:rFonts w:ascii="Times New Roman" w:hAnsi="Times New Roman" w:cs="Times New Roman"/>
          <w:sz w:val="24"/>
          <w:szCs w:val="24"/>
          <w:vertAlign w:val="superscript"/>
        </w:rPr>
        <w:t>st</w:t>
      </w:r>
      <w:r w:rsidR="00151AD3" w:rsidRPr="005B70FD">
        <w:rPr>
          <w:rFonts w:ascii="Times New Roman" w:hAnsi="Times New Roman" w:cs="Times New Roman"/>
          <w:sz w:val="24"/>
          <w:szCs w:val="24"/>
        </w:rPr>
        <w:t xml:space="preserve"> of the year the participant turns age 72 or retires from the company offering the plan.</w:t>
      </w:r>
      <w:r w:rsidR="00951BAE" w:rsidRPr="005B70FD">
        <w:rPr>
          <w:rFonts w:ascii="Times New Roman" w:hAnsi="Times New Roman" w:cs="Times New Roman"/>
          <w:sz w:val="24"/>
          <w:szCs w:val="24"/>
        </w:rPr>
        <w:t xml:space="preserve"> If the owner or retirement plan participant died before his or her RBD, there is no annual RMD requirement for the non-EDB</w:t>
      </w:r>
      <w:r w:rsidR="00E1490A" w:rsidRPr="005B70FD">
        <w:rPr>
          <w:rFonts w:ascii="Times New Roman" w:hAnsi="Times New Roman" w:cs="Times New Roman"/>
          <w:sz w:val="24"/>
          <w:szCs w:val="24"/>
        </w:rPr>
        <w:t xml:space="preserve"> – only the 10-year </w:t>
      </w:r>
      <w:r w:rsidR="00570DE4" w:rsidRPr="005B70FD">
        <w:rPr>
          <w:rFonts w:ascii="Times New Roman" w:hAnsi="Times New Roman" w:cs="Times New Roman"/>
          <w:sz w:val="24"/>
          <w:szCs w:val="24"/>
        </w:rPr>
        <w:t>payment rule</w:t>
      </w:r>
      <w:r w:rsidR="00E1490A" w:rsidRPr="005B70FD">
        <w:rPr>
          <w:rFonts w:ascii="Times New Roman" w:hAnsi="Times New Roman" w:cs="Times New Roman"/>
          <w:sz w:val="24"/>
          <w:szCs w:val="24"/>
        </w:rPr>
        <w:t xml:space="preserve"> must be satisfied.</w:t>
      </w:r>
    </w:p>
    <w:p w14:paraId="65C579B6" w14:textId="77777777" w:rsidR="00C93477" w:rsidRPr="005B70FD" w:rsidRDefault="00C93477" w:rsidP="00C93477">
      <w:pPr>
        <w:pStyle w:val="ListParagraph"/>
        <w:rPr>
          <w:rFonts w:ascii="Times New Roman" w:hAnsi="Times New Roman" w:cs="Times New Roman"/>
          <w:sz w:val="24"/>
          <w:szCs w:val="24"/>
        </w:rPr>
      </w:pPr>
    </w:p>
    <w:p w14:paraId="466E46DD" w14:textId="4ED8B668" w:rsidR="00951BAE" w:rsidRPr="005B70FD" w:rsidRDefault="00906B3D" w:rsidP="00951BAE">
      <w:pPr>
        <w:pStyle w:val="ListParagraph"/>
        <w:numPr>
          <w:ilvl w:val="0"/>
          <w:numId w:val="3"/>
        </w:numPr>
        <w:rPr>
          <w:rFonts w:ascii="Times New Roman" w:hAnsi="Times New Roman" w:cs="Times New Roman"/>
          <w:sz w:val="24"/>
          <w:szCs w:val="24"/>
        </w:rPr>
      </w:pPr>
      <w:r w:rsidRPr="005B70FD">
        <w:rPr>
          <w:rFonts w:ascii="Times New Roman" w:hAnsi="Times New Roman" w:cs="Times New Roman"/>
          <w:b/>
          <w:bCs/>
          <w:sz w:val="24"/>
          <w:szCs w:val="24"/>
        </w:rPr>
        <w:t>Trust as Designated Beneficiary</w:t>
      </w:r>
      <w:r w:rsidR="006D3D62" w:rsidRPr="005B70FD">
        <w:rPr>
          <w:rFonts w:ascii="Times New Roman" w:hAnsi="Times New Roman" w:cs="Times New Roman"/>
          <w:b/>
          <w:bCs/>
          <w:sz w:val="24"/>
          <w:szCs w:val="24"/>
        </w:rPr>
        <w:t xml:space="preserve">/Eligibility for </w:t>
      </w:r>
      <w:r w:rsidR="006C2857" w:rsidRPr="005B70FD">
        <w:rPr>
          <w:rFonts w:ascii="Times New Roman" w:hAnsi="Times New Roman" w:cs="Times New Roman"/>
          <w:b/>
          <w:bCs/>
          <w:sz w:val="24"/>
          <w:szCs w:val="24"/>
        </w:rPr>
        <w:t>10-Year Distribution Rule</w:t>
      </w:r>
      <w:r w:rsidR="00C93477" w:rsidRPr="005B70FD">
        <w:rPr>
          <w:rFonts w:ascii="Times New Roman" w:hAnsi="Times New Roman" w:cs="Times New Roman"/>
          <w:b/>
          <w:bCs/>
          <w:sz w:val="24"/>
          <w:szCs w:val="24"/>
        </w:rPr>
        <w:t>.</w:t>
      </w:r>
      <w:r w:rsidR="006C2857" w:rsidRPr="005B70FD">
        <w:rPr>
          <w:rFonts w:ascii="Times New Roman" w:hAnsi="Times New Roman" w:cs="Times New Roman"/>
          <w:b/>
          <w:bCs/>
          <w:sz w:val="24"/>
          <w:szCs w:val="24"/>
        </w:rPr>
        <w:t xml:space="preserve"> </w:t>
      </w:r>
      <w:r w:rsidR="00CF7B4D" w:rsidRPr="005B70FD">
        <w:rPr>
          <w:rFonts w:ascii="Times New Roman" w:hAnsi="Times New Roman" w:cs="Times New Roman"/>
          <w:sz w:val="24"/>
          <w:szCs w:val="24"/>
        </w:rPr>
        <w:t xml:space="preserve">The </w:t>
      </w:r>
      <w:r w:rsidR="009B5C1A" w:rsidRPr="005B70FD">
        <w:rPr>
          <w:rFonts w:ascii="Times New Roman" w:hAnsi="Times New Roman" w:cs="Times New Roman"/>
          <w:sz w:val="24"/>
          <w:szCs w:val="24"/>
        </w:rPr>
        <w:t>regulations clarify that the following requirements must be met in order for a trust to be treated as a designated beneficiary</w:t>
      </w:r>
      <w:r w:rsidR="00EE06A5" w:rsidRPr="005B70FD">
        <w:rPr>
          <w:rFonts w:ascii="Times New Roman" w:hAnsi="Times New Roman" w:cs="Times New Roman"/>
          <w:sz w:val="24"/>
          <w:szCs w:val="24"/>
        </w:rPr>
        <w:t xml:space="preserve"> (certain “see-through” trusts)</w:t>
      </w:r>
      <w:r w:rsidR="009B5C1A" w:rsidRPr="005B70FD">
        <w:rPr>
          <w:rFonts w:ascii="Times New Roman" w:hAnsi="Times New Roman" w:cs="Times New Roman"/>
          <w:sz w:val="24"/>
          <w:szCs w:val="24"/>
        </w:rPr>
        <w:t>:</w:t>
      </w:r>
    </w:p>
    <w:p w14:paraId="1706A29F" w14:textId="77777777" w:rsidR="009B5C1A" w:rsidRPr="005B70FD" w:rsidRDefault="009B5C1A" w:rsidP="009B5C1A">
      <w:pPr>
        <w:pStyle w:val="ListParagraph"/>
        <w:rPr>
          <w:rFonts w:ascii="Times New Roman" w:hAnsi="Times New Roman" w:cs="Times New Roman"/>
          <w:sz w:val="24"/>
          <w:szCs w:val="24"/>
        </w:rPr>
      </w:pPr>
    </w:p>
    <w:p w14:paraId="4887A661" w14:textId="4F2D691D" w:rsidR="009B5C1A" w:rsidRPr="005B70FD" w:rsidRDefault="00F62585" w:rsidP="009B5C1A">
      <w:pPr>
        <w:pStyle w:val="ListParagraph"/>
        <w:numPr>
          <w:ilvl w:val="0"/>
          <w:numId w:val="6"/>
        </w:numPr>
        <w:rPr>
          <w:rFonts w:ascii="Times New Roman" w:hAnsi="Times New Roman" w:cs="Times New Roman"/>
          <w:sz w:val="24"/>
          <w:szCs w:val="24"/>
        </w:rPr>
      </w:pPr>
      <w:r w:rsidRPr="005B70FD">
        <w:rPr>
          <w:rFonts w:ascii="Times New Roman" w:hAnsi="Times New Roman" w:cs="Times New Roman"/>
          <w:sz w:val="24"/>
          <w:szCs w:val="24"/>
        </w:rPr>
        <w:t>The trust is valid under state law</w:t>
      </w:r>
    </w:p>
    <w:p w14:paraId="0699880D" w14:textId="4A951A08" w:rsidR="00F62585" w:rsidRPr="005B70FD" w:rsidRDefault="00F62585" w:rsidP="009B5C1A">
      <w:pPr>
        <w:pStyle w:val="ListParagraph"/>
        <w:numPr>
          <w:ilvl w:val="0"/>
          <w:numId w:val="6"/>
        </w:numPr>
        <w:rPr>
          <w:rFonts w:ascii="Times New Roman" w:hAnsi="Times New Roman" w:cs="Times New Roman"/>
          <w:sz w:val="24"/>
          <w:szCs w:val="24"/>
        </w:rPr>
      </w:pPr>
      <w:r w:rsidRPr="005B70FD">
        <w:rPr>
          <w:rFonts w:ascii="Times New Roman" w:hAnsi="Times New Roman" w:cs="Times New Roman"/>
          <w:sz w:val="24"/>
          <w:szCs w:val="24"/>
        </w:rPr>
        <w:t xml:space="preserve">The trust is irrevocable or will become </w:t>
      </w:r>
      <w:r w:rsidR="00E9415B" w:rsidRPr="005B70FD">
        <w:rPr>
          <w:rFonts w:ascii="Times New Roman" w:hAnsi="Times New Roman" w:cs="Times New Roman"/>
          <w:sz w:val="24"/>
          <w:szCs w:val="24"/>
        </w:rPr>
        <w:t>irrevocable</w:t>
      </w:r>
      <w:r w:rsidRPr="005B70FD">
        <w:rPr>
          <w:rFonts w:ascii="Times New Roman" w:hAnsi="Times New Roman" w:cs="Times New Roman"/>
          <w:sz w:val="24"/>
          <w:szCs w:val="24"/>
        </w:rPr>
        <w:t xml:space="preserve"> upon the death of the individual who established the trust</w:t>
      </w:r>
    </w:p>
    <w:p w14:paraId="6AC35878" w14:textId="4BF7FE78" w:rsidR="00F62585" w:rsidRPr="005B70FD" w:rsidRDefault="00E9415B" w:rsidP="009B5C1A">
      <w:pPr>
        <w:pStyle w:val="ListParagraph"/>
        <w:numPr>
          <w:ilvl w:val="0"/>
          <w:numId w:val="6"/>
        </w:numPr>
        <w:rPr>
          <w:rFonts w:ascii="Times New Roman" w:hAnsi="Times New Roman" w:cs="Times New Roman"/>
          <w:sz w:val="24"/>
          <w:szCs w:val="24"/>
        </w:rPr>
      </w:pPr>
      <w:r w:rsidRPr="005B70FD">
        <w:rPr>
          <w:rFonts w:ascii="Times New Roman" w:hAnsi="Times New Roman" w:cs="Times New Roman"/>
          <w:sz w:val="24"/>
          <w:szCs w:val="24"/>
        </w:rPr>
        <w:t>The trust beneficiaries are identifiable from the trust document</w:t>
      </w:r>
    </w:p>
    <w:p w14:paraId="4733E29C" w14:textId="76C5AA59" w:rsidR="00E9415B" w:rsidRPr="005B70FD" w:rsidRDefault="00E9415B" w:rsidP="009B5C1A">
      <w:pPr>
        <w:pStyle w:val="ListParagraph"/>
        <w:numPr>
          <w:ilvl w:val="0"/>
          <w:numId w:val="6"/>
        </w:numPr>
        <w:rPr>
          <w:rFonts w:ascii="Times New Roman" w:hAnsi="Times New Roman" w:cs="Times New Roman"/>
          <w:sz w:val="24"/>
          <w:szCs w:val="24"/>
        </w:rPr>
      </w:pPr>
      <w:r w:rsidRPr="005B70FD">
        <w:rPr>
          <w:rFonts w:ascii="Times New Roman" w:hAnsi="Times New Roman" w:cs="Times New Roman"/>
          <w:sz w:val="24"/>
          <w:szCs w:val="24"/>
        </w:rPr>
        <w:t>A copy of the trust instrument is provided to the IRA trustee or retirement plan administrator</w:t>
      </w:r>
    </w:p>
    <w:p w14:paraId="019EAE24" w14:textId="6ADA96B9" w:rsidR="001069BE" w:rsidRPr="005B70FD" w:rsidRDefault="00AC1D8F" w:rsidP="00C93477">
      <w:pPr>
        <w:ind w:left="720"/>
        <w:rPr>
          <w:rFonts w:ascii="Times New Roman" w:hAnsi="Times New Roman" w:cs="Times New Roman"/>
          <w:sz w:val="24"/>
          <w:szCs w:val="24"/>
        </w:rPr>
      </w:pPr>
      <w:r w:rsidRPr="005B70FD">
        <w:rPr>
          <w:rFonts w:ascii="Times New Roman" w:hAnsi="Times New Roman" w:cs="Times New Roman"/>
          <w:sz w:val="24"/>
          <w:szCs w:val="24"/>
        </w:rPr>
        <w:t>If the trust meets these four criteria by 9/30 of the year following the year of death of the IRA owner/</w:t>
      </w:r>
      <w:r w:rsidR="00FE025D" w:rsidRPr="005B70FD">
        <w:rPr>
          <w:rFonts w:ascii="Times New Roman" w:hAnsi="Times New Roman" w:cs="Times New Roman"/>
          <w:sz w:val="24"/>
          <w:szCs w:val="24"/>
        </w:rPr>
        <w:t>retirement</w:t>
      </w:r>
      <w:r w:rsidRPr="005B70FD">
        <w:rPr>
          <w:rFonts w:ascii="Times New Roman" w:hAnsi="Times New Roman" w:cs="Times New Roman"/>
          <w:sz w:val="24"/>
          <w:szCs w:val="24"/>
        </w:rPr>
        <w:t xml:space="preserve"> plan participant, </w:t>
      </w:r>
      <w:r w:rsidR="00E52E40" w:rsidRPr="005B70FD">
        <w:rPr>
          <w:rFonts w:ascii="Times New Roman" w:hAnsi="Times New Roman" w:cs="Times New Roman"/>
          <w:sz w:val="24"/>
          <w:szCs w:val="24"/>
        </w:rPr>
        <w:t>then the trust beneficiaries are considered beneficiaries for computing the post-death RMDs</w:t>
      </w:r>
      <w:r w:rsidR="003D4CDA" w:rsidRPr="005B70FD">
        <w:rPr>
          <w:rFonts w:ascii="Times New Roman" w:hAnsi="Times New Roman" w:cs="Times New Roman"/>
          <w:sz w:val="24"/>
          <w:szCs w:val="24"/>
        </w:rPr>
        <w:t>, and the 10-Year</w:t>
      </w:r>
      <w:r w:rsidR="00386E3B" w:rsidRPr="005B70FD">
        <w:rPr>
          <w:rFonts w:ascii="Times New Roman" w:hAnsi="Times New Roman" w:cs="Times New Roman"/>
          <w:sz w:val="24"/>
          <w:szCs w:val="24"/>
        </w:rPr>
        <w:t xml:space="preserve"> </w:t>
      </w:r>
      <w:r w:rsidR="003D4CDA" w:rsidRPr="005B70FD">
        <w:rPr>
          <w:rFonts w:ascii="Times New Roman" w:hAnsi="Times New Roman" w:cs="Times New Roman"/>
          <w:sz w:val="24"/>
          <w:szCs w:val="24"/>
        </w:rPr>
        <w:t>Rule</w:t>
      </w:r>
      <w:r w:rsidR="00386E3B" w:rsidRPr="005B70FD">
        <w:rPr>
          <w:rFonts w:ascii="Times New Roman" w:hAnsi="Times New Roman" w:cs="Times New Roman"/>
          <w:sz w:val="24"/>
          <w:szCs w:val="24"/>
        </w:rPr>
        <w:t xml:space="preserve"> applies. However, for trusts that don’t meet these rules, </w:t>
      </w:r>
      <w:r w:rsidR="0068172E" w:rsidRPr="005B70FD">
        <w:rPr>
          <w:rFonts w:ascii="Times New Roman" w:hAnsi="Times New Roman" w:cs="Times New Roman"/>
          <w:sz w:val="24"/>
          <w:szCs w:val="24"/>
        </w:rPr>
        <w:t>the trust beneficiaries</w:t>
      </w:r>
      <w:r w:rsidR="00386E3B" w:rsidRPr="005B70FD">
        <w:rPr>
          <w:rFonts w:ascii="Times New Roman" w:hAnsi="Times New Roman" w:cs="Times New Roman"/>
          <w:sz w:val="24"/>
          <w:szCs w:val="24"/>
        </w:rPr>
        <w:t xml:space="preserve"> cannot be considered designated </w:t>
      </w:r>
      <w:r w:rsidR="0068172E" w:rsidRPr="005B70FD">
        <w:rPr>
          <w:rFonts w:ascii="Times New Roman" w:hAnsi="Times New Roman" w:cs="Times New Roman"/>
          <w:sz w:val="24"/>
          <w:szCs w:val="24"/>
        </w:rPr>
        <w:t xml:space="preserve">beneficiaries, </w:t>
      </w:r>
      <w:r w:rsidR="00F04471" w:rsidRPr="005B70FD">
        <w:rPr>
          <w:rFonts w:ascii="Times New Roman" w:hAnsi="Times New Roman" w:cs="Times New Roman"/>
          <w:sz w:val="24"/>
          <w:szCs w:val="24"/>
        </w:rPr>
        <w:t>and the</w:t>
      </w:r>
      <w:r w:rsidR="006A1781" w:rsidRPr="005B70FD">
        <w:rPr>
          <w:rFonts w:ascii="Times New Roman" w:hAnsi="Times New Roman" w:cs="Times New Roman"/>
          <w:sz w:val="24"/>
          <w:szCs w:val="24"/>
        </w:rPr>
        <w:t xml:space="preserve"> existing</w:t>
      </w:r>
      <w:r w:rsidR="00F04471" w:rsidRPr="005B70FD">
        <w:rPr>
          <w:rFonts w:ascii="Times New Roman" w:hAnsi="Times New Roman" w:cs="Times New Roman"/>
          <w:sz w:val="24"/>
          <w:szCs w:val="24"/>
        </w:rPr>
        <w:t xml:space="preserve"> five-year rule applies instead</w:t>
      </w:r>
      <w:r w:rsidR="00E958A0" w:rsidRPr="005B70FD">
        <w:rPr>
          <w:rFonts w:ascii="Times New Roman" w:hAnsi="Times New Roman" w:cs="Times New Roman"/>
          <w:sz w:val="24"/>
          <w:szCs w:val="24"/>
        </w:rPr>
        <w:t>.</w:t>
      </w:r>
    </w:p>
    <w:p w14:paraId="5A0AC978" w14:textId="0C00A81B" w:rsidR="001069BE" w:rsidRPr="005B70FD" w:rsidRDefault="001069BE" w:rsidP="001069BE">
      <w:pPr>
        <w:rPr>
          <w:rFonts w:ascii="Times New Roman" w:hAnsi="Times New Roman" w:cs="Times New Roman"/>
          <w:sz w:val="24"/>
          <w:szCs w:val="24"/>
        </w:rPr>
      </w:pPr>
      <w:r w:rsidRPr="005B70FD">
        <w:rPr>
          <w:rFonts w:ascii="Times New Roman" w:hAnsi="Times New Roman" w:cs="Times New Roman"/>
          <w:sz w:val="24"/>
          <w:szCs w:val="24"/>
        </w:rPr>
        <w:t xml:space="preserve">There are many other clarifying details </w:t>
      </w:r>
      <w:r w:rsidR="004A4978" w:rsidRPr="005B70FD">
        <w:rPr>
          <w:rFonts w:ascii="Times New Roman" w:hAnsi="Times New Roman" w:cs="Times New Roman"/>
          <w:sz w:val="24"/>
          <w:szCs w:val="24"/>
        </w:rPr>
        <w:t xml:space="preserve">in the Treasury’s proposed regulations, so be sure to </w:t>
      </w:r>
      <w:r w:rsidR="00E46E2B" w:rsidRPr="005B70FD">
        <w:rPr>
          <w:rFonts w:ascii="Times New Roman" w:hAnsi="Times New Roman" w:cs="Times New Roman"/>
          <w:sz w:val="24"/>
          <w:szCs w:val="24"/>
        </w:rPr>
        <w:t xml:space="preserve">review </w:t>
      </w:r>
      <w:r w:rsidR="00A10415" w:rsidRPr="005B70FD">
        <w:rPr>
          <w:rFonts w:ascii="Times New Roman" w:hAnsi="Times New Roman" w:cs="Times New Roman"/>
          <w:sz w:val="24"/>
          <w:szCs w:val="24"/>
        </w:rPr>
        <w:t xml:space="preserve">the language to gain additional insight </w:t>
      </w:r>
      <w:r w:rsidR="009649EB" w:rsidRPr="005B70FD">
        <w:rPr>
          <w:rFonts w:ascii="Times New Roman" w:hAnsi="Times New Roman" w:cs="Times New Roman"/>
          <w:sz w:val="24"/>
          <w:szCs w:val="24"/>
        </w:rPr>
        <w:t>into the various topics covered. While the regulations are still proposed and subject to change, taxpayers are required to take into account a good-faith interpretation of the SECURE Act</w:t>
      </w:r>
      <w:r w:rsidR="00625ADB" w:rsidRPr="005B70FD">
        <w:rPr>
          <w:rFonts w:ascii="Times New Roman" w:hAnsi="Times New Roman" w:cs="Times New Roman"/>
          <w:sz w:val="24"/>
          <w:szCs w:val="24"/>
        </w:rPr>
        <w:t xml:space="preserve">, so complying with these proposed regulations </w:t>
      </w:r>
      <w:r w:rsidR="006562F3" w:rsidRPr="005B70FD">
        <w:rPr>
          <w:rFonts w:ascii="Times New Roman" w:hAnsi="Times New Roman" w:cs="Times New Roman"/>
          <w:sz w:val="24"/>
          <w:szCs w:val="24"/>
        </w:rPr>
        <w:t>is an appropriate step in satisfying that requirement.</w:t>
      </w:r>
    </w:p>
    <w:p w14:paraId="6543D6A7" w14:textId="6CF00874" w:rsidR="00E479D9" w:rsidRDefault="00D2075C" w:rsidP="00D2075C">
      <w:pPr>
        <w:pStyle w:val="ListParagraph"/>
        <w:rPr>
          <w:rFonts w:ascii="Arial" w:hAnsi="Arial" w:cs="Arial"/>
          <w:sz w:val="24"/>
          <w:szCs w:val="24"/>
        </w:rPr>
      </w:pPr>
      <w:r>
        <w:rPr>
          <w:rFonts w:ascii="Arial" w:hAnsi="Arial" w:cs="Arial"/>
          <w:sz w:val="24"/>
          <w:szCs w:val="24"/>
        </w:rPr>
        <w:t xml:space="preserve"> </w:t>
      </w:r>
    </w:p>
    <w:p w14:paraId="3EF05146" w14:textId="607A068A" w:rsidR="00EC2A0F" w:rsidRPr="005B70FD" w:rsidRDefault="00EC2A0F" w:rsidP="00EC2A0F">
      <w:pPr>
        <w:rPr>
          <w:rFonts w:ascii="Times New Roman" w:hAnsi="Times New Roman" w:cs="Times New Roman"/>
          <w:color w:val="000000"/>
          <w:kern w:val="2"/>
        </w:rPr>
      </w:pPr>
      <w:bookmarkStart w:id="1" w:name="_Hlk97531207"/>
      <w:r w:rsidRPr="005B70FD">
        <w:rPr>
          <w:rFonts w:ascii="Times New Roman" w:hAnsi="Times New Roman" w:cs="Times New Roman"/>
          <w:color w:val="000000"/>
        </w:rPr>
        <w:t xml:space="preserve">*** </w:t>
      </w:r>
    </w:p>
    <w:p w14:paraId="246AC76B" w14:textId="77777777" w:rsidR="00EC2A0F" w:rsidRPr="005B70FD" w:rsidRDefault="00EC2A0F" w:rsidP="00EC2A0F">
      <w:pPr>
        <w:rPr>
          <w:rFonts w:ascii="Times New Roman" w:hAnsi="Times New Roman" w:cs="Times New Roman"/>
          <w:color w:val="000000"/>
        </w:rPr>
      </w:pPr>
      <w:r w:rsidRPr="005B70FD">
        <w:rPr>
          <w:rFonts w:ascii="Times New Roman" w:hAnsi="Times New Roman" w:cs="Times New Roman"/>
          <w:color w:val="000000"/>
        </w:rPr>
        <w:t>Tweets</w:t>
      </w:r>
    </w:p>
    <w:p w14:paraId="2F71174F" w14:textId="77777777" w:rsidR="00EC2A0F" w:rsidRPr="005B70FD" w:rsidRDefault="00EC2A0F" w:rsidP="00EC2A0F">
      <w:pPr>
        <w:rPr>
          <w:rFonts w:ascii="Times New Roman" w:hAnsi="Times New Roman" w:cs="Times New Roman"/>
          <w:color w:val="000000"/>
        </w:rPr>
      </w:pPr>
    </w:p>
    <w:p w14:paraId="00FD2178" w14:textId="5085F429" w:rsidR="00EC2A0F" w:rsidRPr="00916A4D" w:rsidRDefault="00EC2A0F" w:rsidP="00EC2A0F">
      <w:pPr>
        <w:rPr>
          <w:rFonts w:ascii="Times New Roman" w:hAnsi="Times New Roman" w:cs="Times New Roman"/>
          <w:color w:val="000000"/>
        </w:rPr>
      </w:pPr>
      <w:r w:rsidRPr="00916A4D">
        <w:rPr>
          <w:rFonts w:ascii="Times New Roman" w:hAnsi="Times New Roman" w:cs="Times New Roman"/>
          <w:color w:val="000000"/>
        </w:rPr>
        <w:t>Insert a link to your newsletter, website or blog before you post these:</w:t>
      </w:r>
    </w:p>
    <w:p w14:paraId="49034EF4" w14:textId="3DF4B9D0" w:rsidR="00EC2A0F" w:rsidRPr="00916A4D" w:rsidRDefault="00EC2A0F" w:rsidP="00EC2A0F">
      <w:pPr>
        <w:rPr>
          <w:rFonts w:ascii="Times New Roman" w:hAnsi="Times New Roman" w:cs="Times New Roman"/>
        </w:rPr>
      </w:pPr>
      <w:r w:rsidRPr="00916A4D">
        <w:rPr>
          <w:rFonts w:ascii="Times New Roman" w:hAnsi="Times New Roman" w:cs="Times New Roman"/>
          <w:color w:val="000000"/>
        </w:rPr>
        <w:t>Our latest blog: “</w:t>
      </w:r>
      <w:r w:rsidR="00943254" w:rsidRPr="00916A4D">
        <w:rPr>
          <w:rFonts w:ascii="Times New Roman" w:hAnsi="Times New Roman" w:cs="Times New Roman"/>
          <w:color w:val="000000"/>
        </w:rPr>
        <w:t>SECURE Act and Required Minimum Distributions Proposed IRS Regulations</w:t>
      </w:r>
      <w:r w:rsidRPr="00916A4D">
        <w:rPr>
          <w:rFonts w:ascii="Times New Roman" w:hAnsi="Times New Roman" w:cs="Times New Roman"/>
        </w:rPr>
        <w:t>”</w:t>
      </w:r>
      <w:r w:rsidRPr="00916A4D">
        <w:rPr>
          <w:rFonts w:ascii="Times New Roman" w:hAnsi="Times New Roman" w:cs="Times New Roman"/>
          <w:color w:val="000000"/>
        </w:rPr>
        <w:t xml:space="preserve"> is available now! Subscribe here: [link]</w:t>
      </w:r>
    </w:p>
    <w:p w14:paraId="4B0F2D06" w14:textId="51DCE3C3" w:rsidR="00EC2A0F" w:rsidRPr="00916A4D" w:rsidRDefault="00943254" w:rsidP="00EC2A0F">
      <w:pPr>
        <w:rPr>
          <w:rFonts w:ascii="Times New Roman" w:hAnsi="Times New Roman" w:cs="Times New Roman"/>
          <w:color w:val="000000"/>
        </w:rPr>
      </w:pPr>
      <w:r w:rsidRPr="00916A4D">
        <w:rPr>
          <w:rFonts w:ascii="Times New Roman" w:hAnsi="Times New Roman" w:cs="Times New Roman"/>
          <w:color w:val="000000"/>
        </w:rPr>
        <w:t xml:space="preserve">When the SECURE Act went into effect on January 1, 2020, there were many open questions from tax professionals and taxpayers about Required Minimum Distributions (RMDs) and how certain provisions of the new legislation should be treated. </w:t>
      </w:r>
      <w:r w:rsidR="00EC2A0F" w:rsidRPr="00916A4D">
        <w:rPr>
          <w:rFonts w:ascii="Times New Roman" w:hAnsi="Times New Roman" w:cs="Times New Roman"/>
          <w:color w:val="000000"/>
        </w:rPr>
        <w:t xml:space="preserve">Learn </w:t>
      </w:r>
      <w:r w:rsidR="00916A4D">
        <w:rPr>
          <w:rFonts w:ascii="Times New Roman" w:hAnsi="Times New Roman" w:cs="Times New Roman"/>
          <w:color w:val="000000"/>
        </w:rPr>
        <w:t>about the recently proposed regulations</w:t>
      </w:r>
      <w:r w:rsidR="00EC2A0F" w:rsidRPr="00916A4D">
        <w:rPr>
          <w:rFonts w:ascii="Times New Roman" w:hAnsi="Times New Roman" w:cs="Times New Roman"/>
          <w:color w:val="000000"/>
        </w:rPr>
        <w:t xml:space="preserve"> in our latest blog article: [link]   </w:t>
      </w:r>
    </w:p>
    <w:p w14:paraId="2DF4FA68" w14:textId="62F4CE89" w:rsidR="00EC2A0F" w:rsidRPr="00916A4D" w:rsidRDefault="00916A4D" w:rsidP="00EC2A0F">
      <w:pPr>
        <w:rPr>
          <w:rFonts w:ascii="Times New Roman" w:hAnsi="Times New Roman" w:cs="Times New Roman"/>
        </w:rPr>
      </w:pPr>
      <w:r>
        <w:rPr>
          <w:rFonts w:ascii="Times New Roman" w:hAnsi="Times New Roman" w:cs="Times New Roman"/>
        </w:rPr>
        <w:t>E</w:t>
      </w:r>
      <w:r w:rsidR="00943254" w:rsidRPr="00916A4D">
        <w:rPr>
          <w:rFonts w:ascii="Times New Roman" w:hAnsi="Times New Roman" w:cs="Times New Roman"/>
        </w:rPr>
        <w:t>arlier this year, the U.S. Department of Treasury released proposed regulations under the SECURE Act, which help to provide a window into the IRS interpretation of this law.</w:t>
      </w:r>
      <w:r>
        <w:rPr>
          <w:rFonts w:ascii="Times New Roman" w:hAnsi="Times New Roman" w:cs="Times New Roman"/>
        </w:rPr>
        <w:t xml:space="preserve"> </w:t>
      </w:r>
      <w:r w:rsidR="00EC2A0F" w:rsidRPr="00916A4D">
        <w:rPr>
          <w:rFonts w:ascii="Times New Roman" w:hAnsi="Times New Roman" w:cs="Times New Roman"/>
        </w:rPr>
        <w:t>Learn more in our latest blog article</w:t>
      </w:r>
      <w:r w:rsidR="00EC2A0F" w:rsidRPr="00916A4D">
        <w:rPr>
          <w:rFonts w:ascii="Times New Roman" w:hAnsi="Times New Roman" w:cs="Times New Roman"/>
          <w:color w:val="000000"/>
        </w:rPr>
        <w:t>: [link]</w:t>
      </w:r>
    </w:p>
    <w:p w14:paraId="222B6179" w14:textId="52B18E5C" w:rsidR="00EC2A0F" w:rsidRPr="00916A4D" w:rsidRDefault="006C2FE7" w:rsidP="00EC2A0F">
      <w:pPr>
        <w:rPr>
          <w:rFonts w:ascii="Times New Roman" w:hAnsi="Times New Roman" w:cs="Times New Roman"/>
        </w:rPr>
      </w:pPr>
      <w:r w:rsidRPr="006C2FE7">
        <w:rPr>
          <w:rFonts w:ascii="Times New Roman" w:hAnsi="Times New Roman" w:cs="Times New Roman"/>
          <w:color w:val="000000"/>
        </w:rPr>
        <w:t xml:space="preserve">When the SECURE Act went into effect on January 1, 2020, there were many questions about Required Minimum Distributions (RMDs) and how certain provisions of the new legislation should be treated. </w:t>
      </w:r>
      <w:r>
        <w:rPr>
          <w:rFonts w:ascii="Times New Roman" w:hAnsi="Times New Roman" w:cs="Times New Roman"/>
          <w:color w:val="000000"/>
        </w:rPr>
        <w:t xml:space="preserve">Find out how the recent proposed regulations clarify this topic here: </w:t>
      </w:r>
      <w:r w:rsidR="00EC2A0F" w:rsidRPr="00916A4D">
        <w:rPr>
          <w:rFonts w:ascii="Times New Roman" w:hAnsi="Times New Roman" w:cs="Times New Roman"/>
          <w:color w:val="000000"/>
        </w:rPr>
        <w:t xml:space="preserve">[link] </w:t>
      </w:r>
    </w:p>
    <w:p w14:paraId="5039B1C8" w14:textId="2ACC39B2" w:rsidR="00943254" w:rsidRPr="00916A4D" w:rsidRDefault="00943254" w:rsidP="00943254">
      <w:pPr>
        <w:rPr>
          <w:rFonts w:ascii="Times New Roman" w:hAnsi="Times New Roman" w:cs="Times New Roman"/>
        </w:rPr>
      </w:pPr>
      <w:r w:rsidRPr="00916A4D">
        <w:rPr>
          <w:rFonts w:ascii="Times New Roman" w:hAnsi="Times New Roman" w:cs="Times New Roman"/>
        </w:rPr>
        <w:t>The proposed regulations</w:t>
      </w:r>
      <w:r w:rsidR="00916A4D">
        <w:rPr>
          <w:rFonts w:ascii="Times New Roman" w:hAnsi="Times New Roman" w:cs="Times New Roman"/>
        </w:rPr>
        <w:t xml:space="preserve"> released this year</w:t>
      </w:r>
      <w:r w:rsidRPr="00916A4D">
        <w:rPr>
          <w:rFonts w:ascii="Times New Roman" w:hAnsi="Times New Roman" w:cs="Times New Roman"/>
        </w:rPr>
        <w:t xml:space="preserve"> provide</w:t>
      </w:r>
      <w:r w:rsidR="00916A4D">
        <w:rPr>
          <w:rFonts w:ascii="Times New Roman" w:hAnsi="Times New Roman" w:cs="Times New Roman"/>
        </w:rPr>
        <w:t xml:space="preserve"> a</w:t>
      </w:r>
      <w:r w:rsidRPr="00916A4D">
        <w:rPr>
          <w:rFonts w:ascii="Times New Roman" w:hAnsi="Times New Roman" w:cs="Times New Roman"/>
        </w:rPr>
        <w:t xml:space="preserve"> much-needed clarification on a number of SECURE Act provisions. Some of the most notable items include:</w:t>
      </w:r>
    </w:p>
    <w:p w14:paraId="43A9C7FA" w14:textId="77777777" w:rsidR="00916A4D" w:rsidRDefault="00943254" w:rsidP="00943254">
      <w:pPr>
        <w:pStyle w:val="ListParagraph"/>
        <w:numPr>
          <w:ilvl w:val="0"/>
          <w:numId w:val="7"/>
        </w:numPr>
        <w:rPr>
          <w:rFonts w:ascii="Times New Roman" w:hAnsi="Times New Roman" w:cs="Times New Roman"/>
        </w:rPr>
      </w:pPr>
      <w:r w:rsidRPr="00916A4D">
        <w:rPr>
          <w:rFonts w:ascii="Times New Roman" w:hAnsi="Times New Roman" w:cs="Times New Roman"/>
        </w:rPr>
        <w:t>“Eligible Designated Beneficiary” (EDB) Clarifications</w:t>
      </w:r>
    </w:p>
    <w:p w14:paraId="6B1ACBC9" w14:textId="77777777" w:rsidR="00916A4D" w:rsidRDefault="00943254" w:rsidP="00943254">
      <w:pPr>
        <w:pStyle w:val="ListParagraph"/>
        <w:numPr>
          <w:ilvl w:val="0"/>
          <w:numId w:val="7"/>
        </w:numPr>
        <w:rPr>
          <w:rFonts w:ascii="Times New Roman" w:hAnsi="Times New Roman" w:cs="Times New Roman"/>
        </w:rPr>
      </w:pPr>
      <w:r w:rsidRPr="00916A4D">
        <w:rPr>
          <w:rFonts w:ascii="Times New Roman" w:hAnsi="Times New Roman" w:cs="Times New Roman"/>
        </w:rPr>
        <w:t>Timing of 10-Year-Rule Deadline</w:t>
      </w:r>
    </w:p>
    <w:p w14:paraId="188E82FB" w14:textId="77777777" w:rsidR="00916A4D" w:rsidRDefault="00943254" w:rsidP="00943254">
      <w:pPr>
        <w:pStyle w:val="ListParagraph"/>
        <w:numPr>
          <w:ilvl w:val="0"/>
          <w:numId w:val="7"/>
        </w:numPr>
        <w:rPr>
          <w:rFonts w:ascii="Times New Roman" w:hAnsi="Times New Roman" w:cs="Times New Roman"/>
        </w:rPr>
      </w:pPr>
      <w:r w:rsidRPr="00916A4D">
        <w:rPr>
          <w:rFonts w:ascii="Times New Roman" w:hAnsi="Times New Roman" w:cs="Times New Roman"/>
        </w:rPr>
        <w:t xml:space="preserve">Certain Non-EDBs are Subject to </w:t>
      </w:r>
      <w:r w:rsidRPr="00916A4D">
        <w:rPr>
          <w:rFonts w:ascii="Times New Roman" w:hAnsi="Times New Roman" w:cs="Times New Roman"/>
          <w:u w:val="single"/>
        </w:rPr>
        <w:t>Both</w:t>
      </w:r>
      <w:r w:rsidRPr="00916A4D">
        <w:rPr>
          <w:rFonts w:ascii="Times New Roman" w:hAnsi="Times New Roman" w:cs="Times New Roman"/>
        </w:rPr>
        <w:t xml:space="preserve"> the 10-Year-Rule and Annual RMDs in Years One Through Nine</w:t>
      </w:r>
    </w:p>
    <w:p w14:paraId="6453B281" w14:textId="77777777" w:rsidR="00916A4D" w:rsidRDefault="00943254" w:rsidP="00943254">
      <w:pPr>
        <w:pStyle w:val="ListParagraph"/>
        <w:numPr>
          <w:ilvl w:val="0"/>
          <w:numId w:val="7"/>
        </w:numPr>
        <w:rPr>
          <w:rFonts w:ascii="Times New Roman" w:hAnsi="Times New Roman" w:cs="Times New Roman"/>
        </w:rPr>
      </w:pPr>
      <w:r w:rsidRPr="00916A4D">
        <w:rPr>
          <w:rFonts w:ascii="Times New Roman" w:hAnsi="Times New Roman" w:cs="Times New Roman"/>
        </w:rPr>
        <w:t>Trust as Designated Beneficiary/Eligibility for 10-Year Distribution Rule</w:t>
      </w:r>
    </w:p>
    <w:p w14:paraId="47078B0B" w14:textId="3A5B04C5" w:rsidR="00EC2A0F" w:rsidRPr="00916A4D" w:rsidRDefault="00943254" w:rsidP="00EC2A0F">
      <w:pPr>
        <w:rPr>
          <w:rFonts w:ascii="Times New Roman" w:hAnsi="Times New Roman" w:cs="Times New Roman"/>
        </w:rPr>
      </w:pPr>
      <w:r w:rsidRPr="00916A4D">
        <w:rPr>
          <w:rFonts w:ascii="Times New Roman" w:hAnsi="Times New Roman" w:cs="Times New Roman"/>
        </w:rPr>
        <w:t xml:space="preserve"> </w:t>
      </w:r>
      <w:r w:rsidR="00916A4D">
        <w:rPr>
          <w:rFonts w:ascii="Times New Roman" w:hAnsi="Times New Roman" w:cs="Times New Roman"/>
          <w:color w:val="000000"/>
        </w:rPr>
        <w:t xml:space="preserve">Learn </w:t>
      </w:r>
      <w:r w:rsidR="00EC2A0F" w:rsidRPr="00916A4D">
        <w:rPr>
          <w:rFonts w:ascii="Times New Roman" w:hAnsi="Times New Roman" w:cs="Times New Roman"/>
          <w:color w:val="000000"/>
        </w:rPr>
        <w:t xml:space="preserve">more here: [link] </w:t>
      </w:r>
    </w:p>
    <w:p w14:paraId="1FE7BFA9" w14:textId="2CFADB26" w:rsidR="00EC2A0F" w:rsidRPr="00916A4D" w:rsidRDefault="00EC2A0F" w:rsidP="00EC2A0F">
      <w:pPr>
        <w:rPr>
          <w:rFonts w:ascii="Times New Roman" w:hAnsi="Times New Roman" w:cs="Times New Roman"/>
        </w:rPr>
      </w:pPr>
      <w:r w:rsidRPr="00916A4D">
        <w:rPr>
          <w:rFonts w:ascii="Times New Roman" w:hAnsi="Times New Roman" w:cs="Times New Roman"/>
          <w:color w:val="000000"/>
        </w:rPr>
        <w:t>DID YOU KNOW.</w:t>
      </w:r>
      <w:r w:rsidR="00916A4D">
        <w:rPr>
          <w:rFonts w:ascii="Times New Roman" w:hAnsi="Times New Roman" w:cs="Times New Roman"/>
          <w:color w:val="000000"/>
        </w:rPr>
        <w:t>.</w:t>
      </w:r>
      <w:r w:rsidRPr="00916A4D">
        <w:rPr>
          <w:rFonts w:ascii="Times New Roman" w:hAnsi="Times New Roman" w:cs="Times New Roman"/>
          <w:color w:val="000000"/>
        </w:rPr>
        <w:t xml:space="preserve">. </w:t>
      </w:r>
      <w:r w:rsidR="003C644C" w:rsidRPr="00916A4D">
        <w:rPr>
          <w:rFonts w:ascii="Times New Roman" w:hAnsi="Times New Roman" w:cs="Times New Roman"/>
          <w:color w:val="000000"/>
        </w:rPr>
        <w:t>Under previous guidance</w:t>
      </w:r>
      <w:r w:rsidR="00916A4D">
        <w:rPr>
          <w:rFonts w:ascii="Times New Roman" w:hAnsi="Times New Roman" w:cs="Times New Roman"/>
          <w:color w:val="000000"/>
        </w:rPr>
        <w:t>,</w:t>
      </w:r>
      <w:r w:rsidR="003C644C" w:rsidRPr="00916A4D">
        <w:rPr>
          <w:rFonts w:ascii="Times New Roman" w:hAnsi="Times New Roman" w:cs="Times New Roman"/>
          <w:color w:val="000000"/>
        </w:rPr>
        <w:t xml:space="preserve"> it was thought that a minor child would reach age of majority based on state law, which could be as late as 26 if the child is still in school. However, the</w:t>
      </w:r>
      <w:r w:rsidR="00916A4D">
        <w:rPr>
          <w:rFonts w:ascii="Times New Roman" w:hAnsi="Times New Roman" w:cs="Times New Roman"/>
          <w:color w:val="000000"/>
        </w:rPr>
        <w:t xml:space="preserve"> recent</w:t>
      </w:r>
      <w:r w:rsidR="003C644C" w:rsidRPr="00916A4D">
        <w:rPr>
          <w:rFonts w:ascii="Times New Roman" w:hAnsi="Times New Roman" w:cs="Times New Roman"/>
          <w:color w:val="000000"/>
        </w:rPr>
        <w:t xml:space="preserve"> regulations</w:t>
      </w:r>
      <w:r w:rsidR="00916A4D">
        <w:rPr>
          <w:rFonts w:ascii="Times New Roman" w:hAnsi="Times New Roman" w:cs="Times New Roman"/>
          <w:color w:val="000000"/>
        </w:rPr>
        <w:t xml:space="preserve"> under the SECURE Act</w:t>
      </w:r>
      <w:r w:rsidR="003C644C" w:rsidRPr="00916A4D">
        <w:rPr>
          <w:rFonts w:ascii="Times New Roman" w:hAnsi="Times New Roman" w:cs="Times New Roman"/>
          <w:color w:val="000000"/>
        </w:rPr>
        <w:t xml:space="preserve"> clarify that such minors reach the age of majority on their 21st birthday, so the 10-Year-Rule kicks in at that time.</w:t>
      </w:r>
      <w:r w:rsidR="00916A4D">
        <w:rPr>
          <w:rFonts w:ascii="Times New Roman" w:hAnsi="Times New Roman" w:cs="Times New Roman"/>
          <w:color w:val="000000"/>
        </w:rPr>
        <w:t xml:space="preserve"> </w:t>
      </w:r>
      <w:r w:rsidRPr="00916A4D">
        <w:rPr>
          <w:rFonts w:ascii="Times New Roman" w:hAnsi="Times New Roman" w:cs="Times New Roman"/>
          <w:color w:val="000000"/>
        </w:rPr>
        <w:t xml:space="preserve">Learn more here: [link] </w:t>
      </w:r>
    </w:p>
    <w:p w14:paraId="458682E7" w14:textId="18FAE153" w:rsidR="00EC2A0F" w:rsidRPr="00916A4D" w:rsidRDefault="00916A4D" w:rsidP="00EC2A0F">
      <w:pPr>
        <w:rPr>
          <w:rFonts w:ascii="Times New Roman" w:hAnsi="Times New Roman" w:cs="Times New Roman"/>
        </w:rPr>
      </w:pPr>
      <w:r w:rsidRPr="00916A4D">
        <w:rPr>
          <w:rFonts w:ascii="Times New Roman" w:hAnsi="Times New Roman" w:cs="Times New Roman"/>
          <w:color w:val="000000"/>
        </w:rPr>
        <w:t xml:space="preserve">While the </w:t>
      </w:r>
      <w:r>
        <w:rPr>
          <w:rFonts w:ascii="Times New Roman" w:hAnsi="Times New Roman" w:cs="Times New Roman"/>
          <w:color w:val="000000"/>
        </w:rPr>
        <w:t xml:space="preserve">recent </w:t>
      </w:r>
      <w:r w:rsidRPr="00916A4D">
        <w:rPr>
          <w:rFonts w:ascii="Times New Roman" w:hAnsi="Times New Roman" w:cs="Times New Roman"/>
          <w:color w:val="000000"/>
        </w:rPr>
        <w:t xml:space="preserve">regulations </w:t>
      </w:r>
      <w:r w:rsidR="006C2FE7">
        <w:rPr>
          <w:rFonts w:ascii="Times New Roman" w:hAnsi="Times New Roman" w:cs="Times New Roman"/>
          <w:color w:val="000000"/>
        </w:rPr>
        <w:t xml:space="preserve">under the SECURE Act </w:t>
      </w:r>
      <w:r w:rsidRPr="00916A4D">
        <w:rPr>
          <w:rFonts w:ascii="Times New Roman" w:hAnsi="Times New Roman" w:cs="Times New Roman"/>
          <w:color w:val="000000"/>
        </w:rPr>
        <w:t xml:space="preserve">are still </w:t>
      </w:r>
      <w:r w:rsidR="006C2FE7">
        <w:rPr>
          <w:rFonts w:ascii="Times New Roman" w:hAnsi="Times New Roman" w:cs="Times New Roman"/>
          <w:color w:val="000000"/>
        </w:rPr>
        <w:t xml:space="preserve">just </w:t>
      </w:r>
      <w:r w:rsidRPr="00916A4D">
        <w:rPr>
          <w:rFonts w:ascii="Times New Roman" w:hAnsi="Times New Roman" w:cs="Times New Roman"/>
          <w:color w:val="000000"/>
        </w:rPr>
        <w:t>proposed and subject to change, taxpayers are required to take into account a good-faith interpretation of the SECURE Act, so complying with these proposed regulations is an appropriate step in satisfying that requirement.</w:t>
      </w:r>
      <w:r>
        <w:rPr>
          <w:rFonts w:ascii="Times New Roman" w:hAnsi="Times New Roman" w:cs="Times New Roman"/>
          <w:color w:val="000000"/>
        </w:rPr>
        <w:t xml:space="preserve"> </w:t>
      </w:r>
      <w:r w:rsidR="00EC2A0F" w:rsidRPr="00916A4D">
        <w:rPr>
          <w:rFonts w:ascii="Times New Roman" w:hAnsi="Times New Roman" w:cs="Times New Roman"/>
          <w:color w:val="000000"/>
        </w:rPr>
        <w:t xml:space="preserve">Learn more in our latest blog article: [link] </w:t>
      </w:r>
    </w:p>
    <w:p w14:paraId="5458C1F1" w14:textId="1D82115F" w:rsidR="00EC2A0F" w:rsidRPr="00916A4D" w:rsidRDefault="00916A4D" w:rsidP="00EC2A0F">
      <w:pPr>
        <w:rPr>
          <w:rFonts w:ascii="Times New Roman" w:hAnsi="Times New Roman" w:cs="Times New Roman"/>
        </w:rPr>
      </w:pPr>
      <w:r>
        <w:rPr>
          <w:rFonts w:ascii="Times New Roman" w:hAnsi="Times New Roman" w:cs="Times New Roman"/>
        </w:rPr>
        <w:t>The recent proposed regulations under the SECURE Act by the U</w:t>
      </w:r>
      <w:r w:rsidR="006C2FE7">
        <w:rPr>
          <w:rFonts w:ascii="Times New Roman" w:hAnsi="Times New Roman" w:cs="Times New Roman"/>
        </w:rPr>
        <w:t>.</w:t>
      </w:r>
      <w:r>
        <w:rPr>
          <w:rFonts w:ascii="Times New Roman" w:hAnsi="Times New Roman" w:cs="Times New Roman"/>
        </w:rPr>
        <w:t>S</w:t>
      </w:r>
      <w:r w:rsidR="006C2FE7">
        <w:rPr>
          <w:rFonts w:ascii="Times New Roman" w:hAnsi="Times New Roman" w:cs="Times New Roman"/>
        </w:rPr>
        <w:t>. Department of</w:t>
      </w:r>
      <w:r>
        <w:rPr>
          <w:rFonts w:ascii="Times New Roman" w:hAnsi="Times New Roman" w:cs="Times New Roman"/>
        </w:rPr>
        <w:t xml:space="preserve"> Treasury clarify details regarding numerous topics. </w:t>
      </w:r>
      <w:r w:rsidR="00EC2A0F" w:rsidRPr="00916A4D">
        <w:rPr>
          <w:rFonts w:ascii="Times New Roman" w:hAnsi="Times New Roman" w:cs="Times New Roman"/>
        </w:rPr>
        <w:t>S</w:t>
      </w:r>
      <w:r w:rsidR="00EC2A0F" w:rsidRPr="00916A4D">
        <w:rPr>
          <w:rFonts w:ascii="Times New Roman" w:hAnsi="Times New Roman" w:cs="Times New Roman"/>
          <w:color w:val="000000"/>
        </w:rPr>
        <w:t>ign up for our newsletter to learn more</w:t>
      </w:r>
      <w:r>
        <w:rPr>
          <w:rFonts w:ascii="Times New Roman" w:hAnsi="Times New Roman" w:cs="Times New Roman"/>
          <w:color w:val="000000"/>
        </w:rPr>
        <w:t xml:space="preserve"> about these changes</w:t>
      </w:r>
      <w:r w:rsidR="00EC2A0F" w:rsidRPr="00916A4D">
        <w:rPr>
          <w:rFonts w:ascii="Times New Roman" w:hAnsi="Times New Roman" w:cs="Times New Roman"/>
          <w:color w:val="000000"/>
        </w:rPr>
        <w:t>: [link]</w:t>
      </w:r>
      <w:bookmarkEnd w:id="1"/>
    </w:p>
    <w:p w14:paraId="6C151536" w14:textId="77777777" w:rsidR="00EC2A0F" w:rsidRPr="005B70FD" w:rsidRDefault="00EC2A0F" w:rsidP="00EC2A0F">
      <w:pPr>
        <w:rPr>
          <w:rFonts w:ascii="Times New Roman" w:hAnsi="Times New Roman" w:cs="Times New Roman"/>
          <w:szCs w:val="24"/>
        </w:rPr>
      </w:pPr>
    </w:p>
    <w:p w14:paraId="5CD8FCA3" w14:textId="77777777" w:rsidR="00C419B0" w:rsidRPr="005B70FD" w:rsidRDefault="00C419B0" w:rsidP="00EC2A0F">
      <w:pPr>
        <w:rPr>
          <w:rFonts w:ascii="Times New Roman" w:hAnsi="Times New Roman" w:cs="Times New Roman"/>
          <w:sz w:val="24"/>
          <w:szCs w:val="24"/>
        </w:rPr>
      </w:pPr>
    </w:p>
    <w:p w14:paraId="4D62AA32" w14:textId="77777777" w:rsidR="001069BE" w:rsidRPr="005B70FD" w:rsidRDefault="001069BE" w:rsidP="00D2075C">
      <w:pPr>
        <w:pStyle w:val="ListParagraph"/>
        <w:rPr>
          <w:rFonts w:ascii="Times New Roman" w:hAnsi="Times New Roman" w:cs="Times New Roman"/>
          <w:sz w:val="24"/>
          <w:szCs w:val="24"/>
        </w:rPr>
      </w:pPr>
    </w:p>
    <w:p w14:paraId="333A208D" w14:textId="77777777" w:rsidR="00F97940" w:rsidRPr="00F97940" w:rsidRDefault="00F97940" w:rsidP="00F97940"/>
    <w:sectPr w:rsidR="00F97940" w:rsidRPr="00F9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0703"/>
    <w:multiLevelType w:val="hybridMultilevel"/>
    <w:tmpl w:val="682A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20A43"/>
    <w:multiLevelType w:val="hybridMultilevel"/>
    <w:tmpl w:val="D2E65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5430B4"/>
    <w:multiLevelType w:val="hybridMultilevel"/>
    <w:tmpl w:val="5DD63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37711D"/>
    <w:multiLevelType w:val="hybridMultilevel"/>
    <w:tmpl w:val="751C55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9F760F0"/>
    <w:multiLevelType w:val="hybridMultilevel"/>
    <w:tmpl w:val="449A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77041"/>
    <w:multiLevelType w:val="hybridMultilevel"/>
    <w:tmpl w:val="C460443E"/>
    <w:lvl w:ilvl="0" w:tplc="874624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02D59"/>
    <w:multiLevelType w:val="hybridMultilevel"/>
    <w:tmpl w:val="C5CA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07606">
    <w:abstractNumId w:val="3"/>
  </w:num>
  <w:num w:numId="2" w16cid:durableId="1245453383">
    <w:abstractNumId w:val="0"/>
  </w:num>
  <w:num w:numId="3" w16cid:durableId="467481661">
    <w:abstractNumId w:val="5"/>
  </w:num>
  <w:num w:numId="4" w16cid:durableId="353774031">
    <w:abstractNumId w:val="4"/>
  </w:num>
  <w:num w:numId="5" w16cid:durableId="1376075186">
    <w:abstractNumId w:val="2"/>
  </w:num>
  <w:num w:numId="6" w16cid:durableId="1741632872">
    <w:abstractNumId w:val="1"/>
  </w:num>
  <w:num w:numId="7" w16cid:durableId="1409108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40"/>
    <w:rsid w:val="0004648C"/>
    <w:rsid w:val="000E3A34"/>
    <w:rsid w:val="001069BE"/>
    <w:rsid w:val="00124BE0"/>
    <w:rsid w:val="00126EF8"/>
    <w:rsid w:val="00151AD3"/>
    <w:rsid w:val="001C0DE6"/>
    <w:rsid w:val="001F0761"/>
    <w:rsid w:val="00212CAD"/>
    <w:rsid w:val="00215C4B"/>
    <w:rsid w:val="00217BC7"/>
    <w:rsid w:val="00243EEE"/>
    <w:rsid w:val="00273AB6"/>
    <w:rsid w:val="00364968"/>
    <w:rsid w:val="00386E3B"/>
    <w:rsid w:val="003C644C"/>
    <w:rsid w:val="003D4CDA"/>
    <w:rsid w:val="004A4978"/>
    <w:rsid w:val="004F3E6E"/>
    <w:rsid w:val="00524DFA"/>
    <w:rsid w:val="00570DE4"/>
    <w:rsid w:val="005B70FD"/>
    <w:rsid w:val="00625ADB"/>
    <w:rsid w:val="006562F3"/>
    <w:rsid w:val="0068172E"/>
    <w:rsid w:val="00686E93"/>
    <w:rsid w:val="006A1781"/>
    <w:rsid w:val="006B6F66"/>
    <w:rsid w:val="006C2857"/>
    <w:rsid w:val="006C2FE7"/>
    <w:rsid w:val="006D3D62"/>
    <w:rsid w:val="006F01B9"/>
    <w:rsid w:val="007A6824"/>
    <w:rsid w:val="00810D72"/>
    <w:rsid w:val="008525FA"/>
    <w:rsid w:val="00906B3D"/>
    <w:rsid w:val="00910B77"/>
    <w:rsid w:val="00916A4D"/>
    <w:rsid w:val="00943254"/>
    <w:rsid w:val="00951BAE"/>
    <w:rsid w:val="009649EB"/>
    <w:rsid w:val="009B5C1A"/>
    <w:rsid w:val="00A10415"/>
    <w:rsid w:val="00A17B31"/>
    <w:rsid w:val="00AC1D8F"/>
    <w:rsid w:val="00AE0DE3"/>
    <w:rsid w:val="00B26C52"/>
    <w:rsid w:val="00B65A95"/>
    <w:rsid w:val="00B85A67"/>
    <w:rsid w:val="00BD5D85"/>
    <w:rsid w:val="00C419B0"/>
    <w:rsid w:val="00C93477"/>
    <w:rsid w:val="00CF7B4D"/>
    <w:rsid w:val="00D2075C"/>
    <w:rsid w:val="00D323AC"/>
    <w:rsid w:val="00D42616"/>
    <w:rsid w:val="00D4588E"/>
    <w:rsid w:val="00D512E5"/>
    <w:rsid w:val="00D716AF"/>
    <w:rsid w:val="00DC52CC"/>
    <w:rsid w:val="00DE55B6"/>
    <w:rsid w:val="00E07128"/>
    <w:rsid w:val="00E1490A"/>
    <w:rsid w:val="00E46E2B"/>
    <w:rsid w:val="00E479D9"/>
    <w:rsid w:val="00E52E40"/>
    <w:rsid w:val="00E70AE8"/>
    <w:rsid w:val="00E821BC"/>
    <w:rsid w:val="00E9415B"/>
    <w:rsid w:val="00E958A0"/>
    <w:rsid w:val="00EC05C1"/>
    <w:rsid w:val="00EC2A0F"/>
    <w:rsid w:val="00EE06A5"/>
    <w:rsid w:val="00F04471"/>
    <w:rsid w:val="00F11C25"/>
    <w:rsid w:val="00F143C8"/>
    <w:rsid w:val="00F62585"/>
    <w:rsid w:val="00F83751"/>
    <w:rsid w:val="00F97940"/>
    <w:rsid w:val="00FE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9F5C"/>
  <w15:chartTrackingRefBased/>
  <w15:docId w15:val="{65A5666F-5F60-44FF-9E52-ADECDF8E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9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94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17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 Hilliard</dc:creator>
  <cp:keywords/>
  <dc:description/>
  <cp:lastModifiedBy>William Silzer</cp:lastModifiedBy>
  <cp:revision>2</cp:revision>
  <dcterms:created xsi:type="dcterms:W3CDTF">2022-12-03T00:22:00Z</dcterms:created>
  <dcterms:modified xsi:type="dcterms:W3CDTF">2022-12-03T00:22:00Z</dcterms:modified>
</cp:coreProperties>
</file>